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5D3E" w14:textId="12A2B0F7" w:rsidR="00FB4225" w:rsidRPr="00E8273D" w:rsidRDefault="00210DF7" w:rsidP="00210DF7">
      <w:pPr>
        <w:pStyle w:val="NormalWeb"/>
        <w:spacing w:before="0" w:beforeAutospacing="0" w:after="0" w:afterAutospacing="0"/>
        <w:rPr>
          <w:rFonts w:asciiTheme="minorHAnsi" w:hAnsiTheme="minorHAnsi" w:cstheme="minorHAnsi"/>
          <w:b/>
          <w:bCs/>
          <w:sz w:val="44"/>
          <w:lang w:val="nb-NO"/>
        </w:rPr>
      </w:pPr>
      <w:r w:rsidRPr="00E8273D">
        <w:rPr>
          <w:rFonts w:asciiTheme="minorHAnsi" w:hAnsiTheme="minorHAnsi" w:cstheme="minorHAnsi"/>
          <w:iCs/>
          <w:noProof/>
          <w:szCs w:val="22"/>
          <w:lang w:val="nb-NO"/>
        </w:rPr>
        <w:drawing>
          <wp:inline distT="0" distB="0" distL="0" distR="0" wp14:anchorId="779E6F35" wp14:editId="141D4C07">
            <wp:extent cx="1640974" cy="571500"/>
            <wp:effectExtent l="0" t="0" r="0" b="0"/>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p w14:paraId="4119E1D3" w14:textId="77777777" w:rsidR="00FB4225" w:rsidRPr="00E8273D" w:rsidRDefault="00FB4225" w:rsidP="00FB4225">
      <w:pPr>
        <w:pStyle w:val="NormalWeb"/>
        <w:spacing w:before="0" w:beforeAutospacing="0" w:after="0" w:afterAutospacing="0"/>
        <w:jc w:val="center"/>
        <w:rPr>
          <w:rFonts w:asciiTheme="minorHAnsi" w:hAnsiTheme="minorHAnsi" w:cstheme="minorHAnsi"/>
          <w:b/>
          <w:bCs/>
          <w:sz w:val="44"/>
          <w:lang w:val="nb-NO"/>
        </w:rPr>
      </w:pPr>
    </w:p>
    <w:p w14:paraId="18F92E60" w14:textId="30106000" w:rsidR="00FB4225" w:rsidRPr="00E8273D" w:rsidRDefault="00FB4225" w:rsidP="00FB4225">
      <w:pPr>
        <w:pStyle w:val="NormalWeb"/>
        <w:spacing w:before="0" w:beforeAutospacing="0" w:after="0" w:afterAutospacing="0"/>
        <w:jc w:val="center"/>
        <w:rPr>
          <w:rFonts w:asciiTheme="minorHAnsi" w:hAnsiTheme="minorHAnsi" w:cstheme="minorHAnsi"/>
          <w:b/>
          <w:bCs/>
          <w:sz w:val="44"/>
          <w:lang w:val="nb-NO"/>
        </w:rPr>
      </w:pPr>
    </w:p>
    <w:p w14:paraId="2A74E0BC" w14:textId="77777777" w:rsidR="00FB4225" w:rsidRPr="00E8273D" w:rsidRDefault="00FB4225" w:rsidP="00FB4225">
      <w:pPr>
        <w:pStyle w:val="NormalWeb"/>
        <w:spacing w:before="0" w:beforeAutospacing="0" w:after="0" w:afterAutospacing="0"/>
        <w:jc w:val="center"/>
        <w:rPr>
          <w:rFonts w:asciiTheme="minorHAnsi" w:hAnsiTheme="minorHAnsi" w:cstheme="minorHAnsi"/>
          <w:b/>
          <w:bCs/>
          <w:sz w:val="44"/>
          <w:lang w:val="nb-NO"/>
        </w:rPr>
      </w:pPr>
    </w:p>
    <w:p w14:paraId="60DE4730" w14:textId="2629F486" w:rsidR="00FB4225" w:rsidRPr="00E8273D" w:rsidRDefault="00FB4225" w:rsidP="00FB4225">
      <w:pPr>
        <w:pStyle w:val="NormalWeb"/>
        <w:spacing w:before="0" w:beforeAutospacing="0" w:after="0" w:afterAutospacing="0"/>
        <w:jc w:val="center"/>
        <w:rPr>
          <w:rFonts w:asciiTheme="minorHAnsi" w:hAnsiTheme="minorHAnsi" w:cstheme="minorHAnsi"/>
          <w:b/>
          <w:bCs/>
          <w:sz w:val="44"/>
          <w:lang w:val="nb-NO"/>
        </w:rPr>
      </w:pPr>
    </w:p>
    <w:p w14:paraId="7B0C2E8A" w14:textId="77777777" w:rsidR="00FB4225" w:rsidRPr="00E8273D" w:rsidRDefault="00FB4225" w:rsidP="00FB4225">
      <w:pPr>
        <w:pStyle w:val="NormalWeb"/>
        <w:spacing w:before="0" w:beforeAutospacing="0" w:after="0" w:afterAutospacing="0"/>
        <w:jc w:val="center"/>
        <w:rPr>
          <w:rFonts w:asciiTheme="majorHAnsi" w:hAnsiTheme="majorHAnsi" w:cstheme="majorHAnsi"/>
          <w:sz w:val="44"/>
          <w:lang w:val="nb-NO"/>
        </w:rPr>
      </w:pPr>
    </w:p>
    <w:p w14:paraId="1D6252E1" w14:textId="06D6A045" w:rsidR="00FB4225" w:rsidRPr="00E8273D" w:rsidRDefault="00FB4225" w:rsidP="00DF21B1">
      <w:pPr>
        <w:autoSpaceDE w:val="0"/>
        <w:autoSpaceDN w:val="0"/>
        <w:adjustRightInd w:val="0"/>
        <w:spacing w:line="240" w:lineRule="auto"/>
        <w:jc w:val="center"/>
        <w:rPr>
          <w:rFonts w:asciiTheme="majorHAnsi" w:hAnsiTheme="majorHAnsi" w:cstheme="majorHAnsi"/>
        </w:rPr>
      </w:pPr>
      <w:r w:rsidRPr="00E8273D">
        <w:rPr>
          <w:rFonts w:asciiTheme="majorHAnsi" w:hAnsiTheme="majorHAnsi" w:cstheme="majorHAnsi"/>
          <w:sz w:val="48"/>
          <w:szCs w:val="44"/>
        </w:rPr>
        <w:t>Konkurransegrunnlag</w:t>
      </w:r>
    </w:p>
    <w:p w14:paraId="60124732" w14:textId="77777777" w:rsidR="00FB4225" w:rsidRPr="00E8273D" w:rsidRDefault="00FB4225" w:rsidP="00FB4225">
      <w:pPr>
        <w:pStyle w:val="NormalWeb"/>
        <w:spacing w:before="0" w:beforeAutospacing="0" w:after="0" w:afterAutospacing="0"/>
        <w:rPr>
          <w:rFonts w:asciiTheme="majorHAnsi" w:hAnsiTheme="majorHAnsi" w:cstheme="majorHAnsi"/>
          <w:lang w:val="nb-NO"/>
        </w:rPr>
      </w:pPr>
    </w:p>
    <w:p w14:paraId="7BCEA27B" w14:textId="7188B1F5" w:rsidR="00F50A39" w:rsidRDefault="002C3ED0" w:rsidP="00ED61E2">
      <w:pPr>
        <w:pStyle w:val="NormalWeb"/>
        <w:spacing w:before="0" w:beforeAutospacing="0" w:after="240" w:afterAutospacing="0"/>
        <w:jc w:val="center"/>
        <w:rPr>
          <w:rFonts w:asciiTheme="majorHAnsi" w:hAnsiTheme="majorHAnsi" w:cstheme="majorHAnsi"/>
          <w:sz w:val="32"/>
          <w:lang w:val="nb-NO"/>
        </w:rPr>
      </w:pPr>
      <w:r>
        <w:rPr>
          <w:rFonts w:asciiTheme="majorHAnsi" w:hAnsiTheme="majorHAnsi" w:cstheme="majorHAnsi"/>
          <w:sz w:val="32"/>
          <w:lang w:val="nb-NO"/>
        </w:rPr>
        <w:t>RAMMEAVTALE</w:t>
      </w:r>
      <w:r w:rsidR="00F50A39">
        <w:rPr>
          <w:rFonts w:asciiTheme="majorHAnsi" w:hAnsiTheme="majorHAnsi" w:cstheme="majorHAnsi"/>
          <w:sz w:val="32"/>
          <w:lang w:val="nb-NO"/>
        </w:rPr>
        <w:t xml:space="preserve"> </w:t>
      </w:r>
    </w:p>
    <w:p w14:paraId="7AE6BBA7" w14:textId="2B85A38E" w:rsidR="00F752B4" w:rsidRDefault="00F752B4" w:rsidP="00ED61E2">
      <w:pPr>
        <w:pStyle w:val="NormalWeb"/>
        <w:spacing w:before="0" w:beforeAutospacing="0" w:after="240" w:afterAutospacing="0"/>
        <w:jc w:val="center"/>
        <w:rPr>
          <w:rFonts w:asciiTheme="majorHAnsi" w:hAnsiTheme="majorHAnsi" w:cstheme="majorHAnsi"/>
          <w:sz w:val="32"/>
          <w:lang w:val="nb-NO"/>
        </w:rPr>
      </w:pPr>
      <w:r>
        <w:rPr>
          <w:rFonts w:asciiTheme="majorHAnsi" w:hAnsiTheme="majorHAnsi" w:cstheme="majorHAnsi"/>
          <w:sz w:val="32"/>
          <w:lang w:val="nb-NO"/>
        </w:rPr>
        <w:t>KJØP AV SKILT</w:t>
      </w:r>
    </w:p>
    <w:p w14:paraId="3842319D" w14:textId="4EDD47FE" w:rsidR="00FB4225" w:rsidRPr="00E8273D" w:rsidRDefault="00D01194" w:rsidP="00ED61E2">
      <w:pPr>
        <w:pStyle w:val="NormalWeb"/>
        <w:spacing w:before="0" w:beforeAutospacing="0" w:after="240" w:afterAutospacing="0"/>
        <w:jc w:val="center"/>
        <w:rPr>
          <w:rFonts w:asciiTheme="majorHAnsi" w:hAnsiTheme="majorHAnsi" w:cstheme="majorHAnsi"/>
          <w:sz w:val="32"/>
          <w:lang w:val="nb-NO"/>
        </w:rPr>
      </w:pPr>
      <w:r w:rsidRPr="00E8273D">
        <w:rPr>
          <w:lang w:val="nb-NO"/>
        </w:rPr>
        <w:br/>
      </w:r>
    </w:p>
    <w:p w14:paraId="5E7635D1" w14:textId="77777777" w:rsidR="00FB4225" w:rsidRPr="00E8273D" w:rsidRDefault="00FB4225" w:rsidP="00FB4225">
      <w:pPr>
        <w:pStyle w:val="NormalWeb"/>
        <w:spacing w:before="0" w:beforeAutospacing="0" w:after="0" w:afterAutospacing="0"/>
        <w:rPr>
          <w:rFonts w:asciiTheme="majorHAnsi" w:hAnsiTheme="majorHAnsi" w:cstheme="majorHAnsi"/>
          <w:sz w:val="32"/>
          <w:lang w:val="nb-NO"/>
        </w:rPr>
      </w:pPr>
    </w:p>
    <w:p w14:paraId="0D757B2A" w14:textId="77777777" w:rsidR="00D01194" w:rsidRPr="00E8273D" w:rsidRDefault="00D01194" w:rsidP="00FB4225">
      <w:pPr>
        <w:pStyle w:val="NormalWeb"/>
        <w:spacing w:before="0" w:beforeAutospacing="0" w:after="0" w:afterAutospacing="0"/>
        <w:jc w:val="center"/>
        <w:rPr>
          <w:rFonts w:asciiTheme="majorHAnsi" w:hAnsiTheme="majorHAnsi" w:cstheme="majorHAnsi"/>
          <w:sz w:val="32"/>
          <w:lang w:val="nb-NO"/>
        </w:rPr>
      </w:pPr>
    </w:p>
    <w:p w14:paraId="53DE61D5" w14:textId="77777777" w:rsidR="00D01194" w:rsidRPr="00E8273D" w:rsidRDefault="00D01194" w:rsidP="00FB4225">
      <w:pPr>
        <w:pStyle w:val="NormalWeb"/>
        <w:spacing w:before="0" w:beforeAutospacing="0" w:after="0" w:afterAutospacing="0"/>
        <w:jc w:val="center"/>
        <w:rPr>
          <w:rFonts w:asciiTheme="majorHAnsi" w:hAnsiTheme="majorHAnsi" w:cstheme="majorHAnsi"/>
          <w:sz w:val="32"/>
          <w:lang w:val="nb-NO"/>
        </w:rPr>
      </w:pPr>
    </w:p>
    <w:p w14:paraId="05E4EEFC" w14:textId="77777777" w:rsidR="00D01194" w:rsidRPr="00E8273D" w:rsidRDefault="00D01194" w:rsidP="00FB4225">
      <w:pPr>
        <w:pStyle w:val="NormalWeb"/>
        <w:spacing w:before="0" w:beforeAutospacing="0" w:after="0" w:afterAutospacing="0"/>
        <w:jc w:val="center"/>
        <w:rPr>
          <w:rFonts w:asciiTheme="majorHAnsi" w:hAnsiTheme="majorHAnsi" w:cstheme="majorHAnsi"/>
          <w:sz w:val="32"/>
          <w:lang w:val="nb-NO"/>
        </w:rPr>
      </w:pPr>
    </w:p>
    <w:p w14:paraId="42397914" w14:textId="786F9698" w:rsidR="006A4A5A" w:rsidRPr="00A278C1" w:rsidRDefault="00EF1DE2" w:rsidP="006A4A5A">
      <w:pPr>
        <w:spacing w:line="240" w:lineRule="auto"/>
        <w:jc w:val="center"/>
        <w:rPr>
          <w:rFonts w:asciiTheme="majorHAnsi" w:hAnsiTheme="majorHAnsi" w:cstheme="majorHAnsi"/>
          <w:sz w:val="32"/>
          <w:szCs w:val="32"/>
        </w:rPr>
      </w:pPr>
      <w:r w:rsidRPr="00A278C1">
        <w:rPr>
          <w:rFonts w:asciiTheme="majorHAnsi" w:hAnsiTheme="majorHAnsi" w:cstheme="majorHAnsi"/>
          <w:sz w:val="32"/>
          <w:szCs w:val="32"/>
        </w:rPr>
        <w:t>Åpen anbudskonkurranse</w:t>
      </w:r>
    </w:p>
    <w:p w14:paraId="4BA6F45C" w14:textId="31E17D66" w:rsidR="001318A1" w:rsidRPr="00DA6F92" w:rsidRDefault="001318A1" w:rsidP="00DF21B1">
      <w:pPr>
        <w:spacing w:line="240" w:lineRule="auto"/>
        <w:jc w:val="center"/>
        <w:rPr>
          <w:rFonts w:asciiTheme="majorHAnsi" w:hAnsiTheme="majorHAnsi" w:cstheme="majorHAnsi"/>
          <w:sz w:val="28"/>
          <w:szCs w:val="28"/>
        </w:rPr>
      </w:pPr>
      <w:r w:rsidRPr="00DA6F92">
        <w:rPr>
          <w:rFonts w:asciiTheme="majorHAnsi" w:hAnsiTheme="majorHAnsi" w:cstheme="majorHAnsi"/>
          <w:sz w:val="28"/>
          <w:szCs w:val="28"/>
        </w:rPr>
        <w:t>(FOA del I)</w:t>
      </w:r>
    </w:p>
    <w:p w14:paraId="03C4CA2A" w14:textId="7F62B081" w:rsidR="00FB4225" w:rsidRPr="00DA6F92" w:rsidRDefault="00FB4225" w:rsidP="00081D37">
      <w:pPr>
        <w:pStyle w:val="NormalWeb"/>
        <w:spacing w:before="0" w:beforeAutospacing="0" w:after="0" w:afterAutospacing="0"/>
        <w:jc w:val="center"/>
        <w:rPr>
          <w:rFonts w:asciiTheme="majorHAnsi" w:hAnsiTheme="majorHAnsi" w:cstheme="majorHAnsi"/>
          <w:sz w:val="32"/>
          <w:lang w:val="nb-NO"/>
        </w:rPr>
      </w:pPr>
    </w:p>
    <w:p w14:paraId="7CE4EAFE" w14:textId="77777777" w:rsidR="00210DF7" w:rsidRPr="00DA6F92" w:rsidRDefault="00210DF7" w:rsidP="00081D37">
      <w:pPr>
        <w:pStyle w:val="NormalWeb"/>
        <w:spacing w:before="0" w:beforeAutospacing="0" w:after="0" w:afterAutospacing="0"/>
        <w:jc w:val="center"/>
        <w:rPr>
          <w:rFonts w:asciiTheme="majorHAnsi" w:hAnsiTheme="majorHAnsi" w:cstheme="majorHAnsi"/>
          <w:sz w:val="32"/>
          <w:lang w:val="nb-NO"/>
        </w:rPr>
      </w:pPr>
    </w:p>
    <w:p w14:paraId="35E03735" w14:textId="77777777" w:rsidR="00210DF7" w:rsidRPr="00DA6F92" w:rsidRDefault="00210DF7" w:rsidP="00081D37">
      <w:pPr>
        <w:pStyle w:val="NormalWeb"/>
        <w:spacing w:before="0" w:beforeAutospacing="0" w:after="0" w:afterAutospacing="0"/>
        <w:jc w:val="center"/>
        <w:rPr>
          <w:rFonts w:asciiTheme="majorHAnsi" w:hAnsiTheme="majorHAnsi" w:cstheme="majorHAnsi"/>
          <w:sz w:val="32"/>
          <w:lang w:val="nb-NO"/>
        </w:rPr>
      </w:pPr>
    </w:p>
    <w:p w14:paraId="7CD13724" w14:textId="77777777" w:rsidR="00210DF7" w:rsidRPr="00DA6F92" w:rsidRDefault="00210DF7" w:rsidP="00081D37">
      <w:pPr>
        <w:pStyle w:val="NormalWeb"/>
        <w:spacing w:before="0" w:beforeAutospacing="0" w:after="0" w:afterAutospacing="0"/>
        <w:jc w:val="center"/>
        <w:rPr>
          <w:rFonts w:asciiTheme="majorHAnsi" w:hAnsiTheme="majorHAnsi" w:cstheme="majorHAnsi"/>
          <w:sz w:val="32"/>
          <w:lang w:val="nb-NO"/>
        </w:rPr>
      </w:pPr>
    </w:p>
    <w:p w14:paraId="76737AE1" w14:textId="77777777" w:rsidR="0054514F" w:rsidRPr="00DA6F92" w:rsidRDefault="0054514F" w:rsidP="00081D37">
      <w:pPr>
        <w:pStyle w:val="NormalWeb"/>
        <w:spacing w:before="0" w:beforeAutospacing="0" w:after="0" w:afterAutospacing="0"/>
        <w:jc w:val="center"/>
        <w:rPr>
          <w:rFonts w:asciiTheme="majorHAnsi" w:hAnsiTheme="majorHAnsi" w:cstheme="majorHAnsi"/>
          <w:sz w:val="32"/>
          <w:lang w:val="nb-NO"/>
        </w:rPr>
      </w:pPr>
    </w:p>
    <w:p w14:paraId="2E615EB8" w14:textId="77777777" w:rsidR="0054514F" w:rsidRPr="00DA6F92" w:rsidRDefault="0054514F" w:rsidP="00081D37">
      <w:pPr>
        <w:pStyle w:val="NormalWeb"/>
        <w:spacing w:before="0" w:beforeAutospacing="0" w:after="0" w:afterAutospacing="0"/>
        <w:jc w:val="center"/>
        <w:rPr>
          <w:rFonts w:asciiTheme="majorHAnsi" w:hAnsiTheme="majorHAnsi" w:cstheme="majorHAnsi"/>
          <w:sz w:val="32"/>
          <w:lang w:val="nb-NO"/>
        </w:rPr>
      </w:pPr>
    </w:p>
    <w:p w14:paraId="069977DB" w14:textId="77777777" w:rsidR="00ED61E2" w:rsidRPr="00DA6F92" w:rsidRDefault="00ED61E2" w:rsidP="00081D37">
      <w:pPr>
        <w:pStyle w:val="NormalWeb"/>
        <w:spacing w:before="0" w:beforeAutospacing="0" w:after="0" w:afterAutospacing="0"/>
        <w:jc w:val="center"/>
        <w:rPr>
          <w:rFonts w:asciiTheme="majorHAnsi" w:hAnsiTheme="majorHAnsi" w:cstheme="majorHAnsi"/>
          <w:sz w:val="32"/>
          <w:lang w:val="nb-NO"/>
        </w:rPr>
      </w:pPr>
    </w:p>
    <w:p w14:paraId="1C12F53D" w14:textId="77777777" w:rsidR="0092616E" w:rsidRPr="00DA6F92" w:rsidRDefault="0092616E" w:rsidP="005B646A">
      <w:pPr>
        <w:pStyle w:val="NormalWeb"/>
        <w:spacing w:before="0" w:beforeAutospacing="0" w:after="0" w:afterAutospacing="0"/>
        <w:rPr>
          <w:rFonts w:asciiTheme="majorHAnsi" w:hAnsiTheme="majorHAnsi" w:cstheme="majorHAnsi"/>
          <w:sz w:val="32"/>
          <w:lang w:val="nb-NO"/>
        </w:rPr>
      </w:pPr>
    </w:p>
    <w:p w14:paraId="4AA027DC" w14:textId="77777777" w:rsidR="001C06C7" w:rsidRPr="00DA6F92" w:rsidRDefault="001C06C7" w:rsidP="005B646A">
      <w:pPr>
        <w:pStyle w:val="NormalWeb"/>
        <w:spacing w:before="0" w:beforeAutospacing="0" w:after="0" w:afterAutospacing="0"/>
        <w:rPr>
          <w:rFonts w:asciiTheme="majorHAnsi" w:hAnsiTheme="majorHAnsi" w:cstheme="majorHAnsi"/>
          <w:sz w:val="32"/>
          <w:lang w:val="nb-NO"/>
        </w:rPr>
      </w:pPr>
    </w:p>
    <w:p w14:paraId="34FB68E4" w14:textId="6197EB7C" w:rsidR="00081D37" w:rsidRPr="00E8273D" w:rsidRDefault="00081D37" w:rsidP="00081D37">
      <w:pPr>
        <w:pStyle w:val="NormalWeb"/>
        <w:spacing w:before="0" w:beforeAutospacing="0" w:after="0" w:afterAutospacing="0"/>
        <w:jc w:val="center"/>
        <w:rPr>
          <w:rFonts w:asciiTheme="majorHAnsi" w:hAnsiTheme="majorHAnsi" w:cstheme="majorHAnsi"/>
          <w:szCs w:val="24"/>
          <w:lang w:val="nb-NO"/>
        </w:rPr>
      </w:pPr>
      <w:r w:rsidRPr="00E8273D">
        <w:rPr>
          <w:rFonts w:asciiTheme="majorHAnsi" w:hAnsiTheme="majorHAnsi" w:cstheme="majorHAnsi"/>
          <w:szCs w:val="24"/>
          <w:lang w:val="nb-NO"/>
        </w:rPr>
        <w:t xml:space="preserve">Sak </w:t>
      </w:r>
      <w:r w:rsidR="00210DF7" w:rsidRPr="00E8273D">
        <w:rPr>
          <w:rFonts w:asciiTheme="majorHAnsi" w:hAnsiTheme="majorHAnsi" w:cstheme="majorHAnsi"/>
          <w:szCs w:val="24"/>
          <w:lang w:val="nb-NO"/>
        </w:rPr>
        <w:t>2</w:t>
      </w:r>
      <w:r w:rsidR="00EF1DE2">
        <w:rPr>
          <w:rFonts w:asciiTheme="majorHAnsi" w:hAnsiTheme="majorHAnsi" w:cstheme="majorHAnsi"/>
          <w:szCs w:val="24"/>
          <w:lang w:val="nb-NO"/>
        </w:rPr>
        <w:t>6</w:t>
      </w:r>
      <w:r w:rsidR="00887205" w:rsidRPr="00E8273D">
        <w:rPr>
          <w:rFonts w:asciiTheme="majorHAnsi" w:hAnsiTheme="majorHAnsi" w:cstheme="majorHAnsi"/>
          <w:szCs w:val="24"/>
          <w:lang w:val="nb-NO"/>
        </w:rPr>
        <w:t>/</w:t>
      </w:r>
      <w:r w:rsidR="001800A8">
        <w:rPr>
          <w:rFonts w:asciiTheme="majorHAnsi" w:hAnsiTheme="majorHAnsi" w:cstheme="majorHAnsi"/>
          <w:szCs w:val="24"/>
          <w:lang w:val="nb-NO"/>
        </w:rPr>
        <w:t>0</w:t>
      </w:r>
      <w:r w:rsidR="00222763">
        <w:rPr>
          <w:rFonts w:asciiTheme="majorHAnsi" w:hAnsiTheme="majorHAnsi" w:cstheme="majorHAnsi"/>
          <w:szCs w:val="24"/>
          <w:lang w:val="nb-NO"/>
        </w:rPr>
        <w:t>4371</w:t>
      </w:r>
    </w:p>
    <w:p w14:paraId="0255B074" w14:textId="77777777" w:rsidR="00CA4DB9" w:rsidRDefault="00CA4DB9">
      <w:pPr>
        <w:rPr>
          <w:rFonts w:eastAsia="Times New Roman" w:cstheme="minorHAnsi"/>
          <w:caps/>
          <w:noProof/>
          <w:lang w:eastAsia="nb-NO"/>
          <w14:scene3d>
            <w14:camera w14:prst="orthographicFront"/>
            <w14:lightRig w14:rig="threePt" w14:dir="t">
              <w14:rot w14:lat="0" w14:lon="0" w14:rev="0"/>
            </w14:lightRig>
          </w14:scene3d>
        </w:rPr>
      </w:pPr>
      <w:r>
        <w:br w:type="page"/>
      </w:r>
    </w:p>
    <w:p w14:paraId="7CE881FF" w14:textId="2F2A3C3D" w:rsidR="00FB4225" w:rsidRPr="009D265C" w:rsidRDefault="00EB5B76" w:rsidP="00B56AA0">
      <w:pPr>
        <w:pStyle w:val="TOC1"/>
        <w:rPr>
          <w:sz w:val="22"/>
          <w:szCs w:val="22"/>
        </w:rPr>
      </w:pPr>
      <w:r w:rsidRPr="009D265C">
        <w:rPr>
          <w:sz w:val="22"/>
          <w:szCs w:val="22"/>
        </w:rPr>
        <w:lastRenderedPageBreak/>
        <w:t>Innholdsfortegnelse</w:t>
      </w:r>
    </w:p>
    <w:p w14:paraId="497F7A17" w14:textId="49C372CA" w:rsidR="009D265C" w:rsidRPr="009D265C" w:rsidRDefault="00FB4225">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r w:rsidRPr="009D265C">
        <w:rPr>
          <w:sz w:val="22"/>
          <w:szCs w:val="22"/>
        </w:rPr>
        <w:fldChar w:fldCharType="begin"/>
      </w:r>
      <w:r w:rsidRPr="009D265C">
        <w:rPr>
          <w:sz w:val="22"/>
          <w:szCs w:val="22"/>
        </w:rPr>
        <w:instrText xml:space="preserve"> TOC \o "1-2" \h \z \u </w:instrText>
      </w:r>
      <w:r w:rsidRPr="009D265C">
        <w:rPr>
          <w:sz w:val="22"/>
          <w:szCs w:val="22"/>
        </w:rPr>
        <w:fldChar w:fldCharType="separate"/>
      </w:r>
      <w:hyperlink w:anchor="_Toc237801945" w:history="1">
        <w:r w:rsidR="009D265C" w:rsidRPr="009D265C">
          <w:rPr>
            <w:rStyle w:val="Hyperlink"/>
            <w:sz w:val="22"/>
            <w:szCs w:val="22"/>
          </w:rPr>
          <w:t>1.</w:t>
        </w:r>
        <w:r w:rsidR="009D265C" w:rsidRPr="009D265C">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tab/>
        </w:r>
        <w:r w:rsidR="009D265C" w:rsidRPr="009D265C">
          <w:rPr>
            <w:rStyle w:val="Hyperlink"/>
            <w:sz w:val="22"/>
            <w:szCs w:val="22"/>
          </w:rPr>
          <w:t>Innledning</w:t>
        </w:r>
        <w:r w:rsidR="009D265C" w:rsidRPr="009D265C">
          <w:rPr>
            <w:webHidden/>
            <w:sz w:val="22"/>
            <w:szCs w:val="22"/>
          </w:rPr>
          <w:tab/>
        </w:r>
        <w:r w:rsidR="009D265C" w:rsidRPr="009D265C">
          <w:rPr>
            <w:webHidden/>
            <w:sz w:val="22"/>
            <w:szCs w:val="22"/>
          </w:rPr>
          <w:fldChar w:fldCharType="begin"/>
        </w:r>
        <w:r w:rsidR="009D265C" w:rsidRPr="009D265C">
          <w:rPr>
            <w:webHidden/>
            <w:sz w:val="22"/>
            <w:szCs w:val="22"/>
          </w:rPr>
          <w:instrText xml:space="preserve"> PAGEREF _Toc237801945 \h </w:instrText>
        </w:r>
        <w:r w:rsidR="009D265C" w:rsidRPr="009D265C">
          <w:rPr>
            <w:webHidden/>
            <w:sz w:val="22"/>
            <w:szCs w:val="22"/>
          </w:rPr>
        </w:r>
        <w:r w:rsidR="009D265C" w:rsidRPr="009D265C">
          <w:rPr>
            <w:webHidden/>
            <w:sz w:val="22"/>
            <w:szCs w:val="22"/>
          </w:rPr>
          <w:fldChar w:fldCharType="separate"/>
        </w:r>
        <w:r w:rsidR="009D265C">
          <w:rPr>
            <w:webHidden/>
            <w:sz w:val="22"/>
            <w:szCs w:val="22"/>
          </w:rPr>
          <w:t>3</w:t>
        </w:r>
        <w:r w:rsidR="009D265C" w:rsidRPr="009D265C">
          <w:rPr>
            <w:webHidden/>
            <w:sz w:val="22"/>
            <w:szCs w:val="22"/>
          </w:rPr>
          <w:fldChar w:fldCharType="end"/>
        </w:r>
      </w:hyperlink>
    </w:p>
    <w:p w14:paraId="3A7B94FB" w14:textId="264566DE"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46" w:history="1">
        <w:r w:rsidRPr="009D265C">
          <w:rPr>
            <w:rStyle w:val="Hyperlink"/>
            <w:b w:val="0"/>
            <w:bCs w:val="0"/>
            <w:noProof/>
            <w:w w:val="90"/>
            <w:lang w:val="nb-NO"/>
          </w:rPr>
          <w:t>1.1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Om Norges Bank</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_Toc237801946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320F25BF" w14:textId="35EEAB48"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47" w:history="1">
        <w:r w:rsidRPr="009D265C">
          <w:rPr>
            <w:rStyle w:val="Hyperlink"/>
            <w:b w:val="0"/>
            <w:bCs w:val="0"/>
            <w:noProof/>
            <w:w w:val="90"/>
            <w:lang w:val="nb-NO"/>
          </w:rPr>
          <w:t>1.2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Om anskaffelsen</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_Toc237801947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0A27CB95" w14:textId="158D6E99"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48" w:history="1">
        <w:r w:rsidRPr="009D265C">
          <w:rPr>
            <w:rStyle w:val="Hyperlink"/>
            <w:b w:val="0"/>
            <w:bCs w:val="0"/>
            <w:noProof/>
            <w:w w:val="90"/>
            <w:lang w:val="nb-NO"/>
          </w:rPr>
          <w:t>1.3</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varighet og omfang</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_Toc237801948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33B9D9A3" w14:textId="2A447F52"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49" w:history="1">
        <w:r w:rsidRPr="009D265C">
          <w:rPr>
            <w:rStyle w:val="Hyperlink"/>
            <w:b w:val="0"/>
            <w:bCs w:val="0"/>
            <w:noProof/>
            <w:w w:val="90"/>
            <w:lang w:val="nb-NO"/>
          </w:rPr>
          <w:t>1.4</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Kontraktstype</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_Toc237801949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7BDF1921" w14:textId="2D4ECAD7"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0" w:history="1">
        <w:r w:rsidRPr="009D265C">
          <w:rPr>
            <w:rStyle w:val="Hyperlink"/>
            <w:b w:val="0"/>
            <w:bCs w:val="0"/>
            <w:noProof/>
            <w:w w:val="90"/>
            <w:lang w:val="nb-NO"/>
          </w:rPr>
          <w:t>1.5</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Avrop</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_Toc237801950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38D3FBCD" w14:textId="1BD901D6"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1" w:history="1">
        <w:r w:rsidRPr="009D265C">
          <w:rPr>
            <w:rStyle w:val="Hyperlink"/>
            <w:b w:val="0"/>
            <w:bCs w:val="0"/>
            <w:noProof/>
            <w:w w:val="90"/>
            <w:lang w:val="nb-NO"/>
          </w:rPr>
          <w:t>1.6</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Priser og prisregulering</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_Toc237801951 \h </w:instrText>
        </w:r>
        <w:r w:rsidRPr="009D265C">
          <w:rPr>
            <w:b w:val="0"/>
            <w:bCs w:val="0"/>
            <w:noProof/>
            <w:webHidden/>
          </w:rPr>
        </w:r>
        <w:r w:rsidRPr="009D265C">
          <w:rPr>
            <w:b w:val="0"/>
            <w:bCs w:val="0"/>
            <w:noProof/>
            <w:webHidden/>
          </w:rPr>
          <w:fldChar w:fldCharType="separate"/>
        </w:r>
        <w:r>
          <w:rPr>
            <w:b w:val="0"/>
            <w:bCs w:val="0"/>
            <w:noProof/>
            <w:webHidden/>
          </w:rPr>
          <w:t>3</w:t>
        </w:r>
        <w:r w:rsidRPr="009D265C">
          <w:rPr>
            <w:b w:val="0"/>
            <w:bCs w:val="0"/>
            <w:noProof/>
            <w:webHidden/>
          </w:rPr>
          <w:fldChar w:fldCharType="end"/>
        </w:r>
      </w:hyperlink>
    </w:p>
    <w:p w14:paraId="376FC835" w14:textId="714854ED" w:rsidR="009D265C" w:rsidRPr="009D265C" w:rsidRDefault="009D265C">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52" w:history="1">
        <w:r w:rsidRPr="009D265C">
          <w:rPr>
            <w:rStyle w:val="Hyperlink"/>
            <w:sz w:val="22"/>
            <w:szCs w:val="22"/>
          </w:rPr>
          <w:t>2.</w:t>
        </w:r>
        <w:r w:rsidRPr="009D265C">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tab/>
        </w:r>
        <w:r w:rsidRPr="009D265C">
          <w:rPr>
            <w:rStyle w:val="Hyperlink"/>
            <w:sz w:val="22"/>
            <w:szCs w:val="22"/>
          </w:rPr>
          <w:t>KONKURRANSEregler</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_Toc237801952 \h </w:instrText>
        </w:r>
        <w:r w:rsidRPr="009D265C">
          <w:rPr>
            <w:webHidden/>
            <w:sz w:val="22"/>
            <w:szCs w:val="22"/>
          </w:rPr>
        </w:r>
        <w:r w:rsidRPr="009D265C">
          <w:rPr>
            <w:webHidden/>
            <w:sz w:val="22"/>
            <w:szCs w:val="22"/>
          </w:rPr>
          <w:fldChar w:fldCharType="separate"/>
        </w:r>
        <w:r>
          <w:rPr>
            <w:webHidden/>
            <w:sz w:val="22"/>
            <w:szCs w:val="22"/>
          </w:rPr>
          <w:t>4</w:t>
        </w:r>
        <w:r w:rsidRPr="009D265C">
          <w:rPr>
            <w:webHidden/>
            <w:sz w:val="22"/>
            <w:szCs w:val="22"/>
          </w:rPr>
          <w:fldChar w:fldCharType="end"/>
        </w:r>
      </w:hyperlink>
    </w:p>
    <w:p w14:paraId="56605FD6" w14:textId="3385BF11"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3" w:history="1">
        <w:r w:rsidRPr="009D265C">
          <w:rPr>
            <w:rStyle w:val="Hyperlink"/>
            <w:b w:val="0"/>
            <w:bCs w:val="0"/>
            <w:noProof/>
            <w:w w:val="90"/>
            <w:lang w:val="nb-NO"/>
          </w:rPr>
          <w:t>2.1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Om konkurransen</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_Toc237801953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4A4972A1" w14:textId="67D01E2A"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4" w:history="1">
        <w:r w:rsidRPr="009D265C">
          <w:rPr>
            <w:rStyle w:val="Hyperlink"/>
            <w:b w:val="0"/>
            <w:bCs w:val="0"/>
            <w:noProof/>
            <w:w w:val="90"/>
            <w:lang w:val="nb-NO"/>
          </w:rPr>
          <w:t>2.2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Fremdriftsplan</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_Toc237801954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7EBF54D0" w14:textId="5463C07E"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5" w:history="1">
        <w:r w:rsidRPr="009D265C">
          <w:rPr>
            <w:rStyle w:val="Hyperlink"/>
            <w:b w:val="0"/>
            <w:bCs w:val="0"/>
            <w:noProof/>
            <w:w w:val="90"/>
            <w:lang w:val="nb-NO"/>
          </w:rPr>
          <w:t>2.3</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Kommunikasjon, spørsmål og tilleggsinformasjon</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_Toc237801955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0D25B6F6" w14:textId="544AF304"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6" w:history="1">
        <w:r w:rsidRPr="009D265C">
          <w:rPr>
            <w:rStyle w:val="Hyperlink"/>
            <w:b w:val="0"/>
            <w:bCs w:val="0"/>
            <w:noProof/>
            <w:w w:val="90"/>
            <w:lang w:val="nb-NO"/>
          </w:rPr>
          <w:t>2.4</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Rettelse, supplering eller endring av konkurransegrunnlaget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_Toc237801956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7AE8B788" w14:textId="3E276E1C"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7" w:history="1">
        <w:r w:rsidRPr="009D265C">
          <w:rPr>
            <w:rStyle w:val="Hyperlink"/>
            <w:b w:val="0"/>
            <w:bCs w:val="0"/>
            <w:noProof/>
            <w:w w:val="90"/>
            <w:lang w:val="nb-NO"/>
          </w:rPr>
          <w:t>2.5</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Språk</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_Toc237801957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4CD5D723" w14:textId="72E18261"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8" w:history="1">
        <w:r w:rsidRPr="009D265C">
          <w:rPr>
            <w:rStyle w:val="Hyperlink"/>
            <w:b w:val="0"/>
            <w:bCs w:val="0"/>
            <w:noProof/>
            <w:w w:val="90"/>
            <w:lang w:val="nb-NO"/>
          </w:rPr>
          <w:t>2.6</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Deltakelseskostnader</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_Toc237801958 \h </w:instrText>
        </w:r>
        <w:r w:rsidRPr="009D265C">
          <w:rPr>
            <w:b w:val="0"/>
            <w:bCs w:val="0"/>
            <w:noProof/>
            <w:webHidden/>
          </w:rPr>
        </w:r>
        <w:r w:rsidRPr="009D265C">
          <w:rPr>
            <w:b w:val="0"/>
            <w:bCs w:val="0"/>
            <w:noProof/>
            <w:webHidden/>
          </w:rPr>
          <w:fldChar w:fldCharType="separate"/>
        </w:r>
        <w:r>
          <w:rPr>
            <w:b w:val="0"/>
            <w:bCs w:val="0"/>
            <w:noProof/>
            <w:webHidden/>
          </w:rPr>
          <w:t>4</w:t>
        </w:r>
        <w:r w:rsidRPr="009D265C">
          <w:rPr>
            <w:b w:val="0"/>
            <w:bCs w:val="0"/>
            <w:noProof/>
            <w:webHidden/>
          </w:rPr>
          <w:fldChar w:fldCharType="end"/>
        </w:r>
      </w:hyperlink>
    </w:p>
    <w:p w14:paraId="42AB47EF" w14:textId="3877D80F"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59" w:history="1">
        <w:r w:rsidRPr="009D265C">
          <w:rPr>
            <w:rStyle w:val="Hyperlink"/>
            <w:b w:val="0"/>
            <w:bCs w:val="0"/>
            <w:noProof/>
            <w:w w:val="90"/>
            <w:lang w:val="nb-NO"/>
          </w:rPr>
          <w:t>2.7</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Offentleglova – sladding av tilbud</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_Toc237801959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3FF37D15" w14:textId="22511E4B"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60" w:history="1">
        <w:r w:rsidRPr="009D265C">
          <w:rPr>
            <w:rStyle w:val="Hyperlink"/>
            <w:b w:val="0"/>
            <w:bCs w:val="0"/>
            <w:noProof/>
            <w:w w:val="90"/>
            <w:lang w:val="nb-NO"/>
          </w:rPr>
          <w:t>2.8</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Uklarheter i tilbudet og avvik fra anskaffelsesdokumentene</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_Toc237801960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7B125FA0" w14:textId="3C11322D"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61" w:history="1">
        <w:r w:rsidRPr="009D265C">
          <w:rPr>
            <w:rStyle w:val="Hyperlink"/>
            <w:b w:val="0"/>
            <w:bCs w:val="0"/>
            <w:noProof/>
            <w:w w:val="90"/>
            <w:lang w:val="nb-NO"/>
          </w:rPr>
          <w:t>2.9</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Taushetsplikt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_Toc237801961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0AEB6488" w14:textId="00947AFD" w:rsidR="009D265C" w:rsidRPr="009D265C" w:rsidRDefault="009D265C">
      <w:pPr>
        <w:pStyle w:val="TOC2"/>
        <w:tabs>
          <w:tab w:val="left" w:pos="625"/>
          <w:tab w:val="right" w:leader="dot" w:pos="9204"/>
        </w:tabs>
        <w:rPr>
          <w:rFonts w:eastAsiaTheme="minorEastAsia"/>
          <w:b w:val="0"/>
          <w:bCs w:val="0"/>
          <w:smallCaps w:val="0"/>
          <w:noProof/>
          <w:kern w:val="2"/>
          <w:lang w:val="en-US" w:eastAsia="en-US"/>
          <w14:ligatures w14:val="standardContextual"/>
        </w:rPr>
      </w:pPr>
      <w:hyperlink w:anchor="_Toc237801962" w:history="1">
        <w:r w:rsidRPr="009D265C">
          <w:rPr>
            <w:rStyle w:val="Hyperlink"/>
            <w:b w:val="0"/>
            <w:bCs w:val="0"/>
            <w:noProof/>
            <w:w w:val="90"/>
            <w:lang w:val="nb-NO"/>
          </w:rPr>
          <w:t>2.10</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Habilitet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_Toc237801962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54E20E04" w14:textId="17530793" w:rsidR="009D265C" w:rsidRPr="009D265C" w:rsidRDefault="009D265C">
      <w:pPr>
        <w:pStyle w:val="TOC2"/>
        <w:tabs>
          <w:tab w:val="left" w:pos="625"/>
          <w:tab w:val="right" w:leader="dot" w:pos="9204"/>
        </w:tabs>
        <w:rPr>
          <w:rFonts w:eastAsiaTheme="minorEastAsia"/>
          <w:b w:val="0"/>
          <w:bCs w:val="0"/>
          <w:smallCaps w:val="0"/>
          <w:noProof/>
          <w:kern w:val="2"/>
          <w:lang w:val="en-US" w:eastAsia="en-US"/>
          <w14:ligatures w14:val="standardContextual"/>
        </w:rPr>
      </w:pPr>
      <w:hyperlink w:anchor="_Toc237801964" w:history="1">
        <w:r w:rsidRPr="009D265C">
          <w:rPr>
            <w:rStyle w:val="Hyperlink"/>
            <w:b w:val="0"/>
            <w:bCs w:val="0"/>
            <w:noProof/>
            <w:w w:val="90"/>
            <w:lang w:val="nb-NO"/>
          </w:rPr>
          <w:t>2.11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Reklame</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_Toc237801964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7F409B1F" w14:textId="73EEB878" w:rsidR="009D265C" w:rsidRPr="009D265C" w:rsidRDefault="009D265C">
      <w:pPr>
        <w:pStyle w:val="TOC2"/>
        <w:tabs>
          <w:tab w:val="left" w:pos="625"/>
          <w:tab w:val="right" w:leader="dot" w:pos="9204"/>
        </w:tabs>
        <w:rPr>
          <w:rFonts w:eastAsiaTheme="minorEastAsia"/>
          <w:b w:val="0"/>
          <w:bCs w:val="0"/>
          <w:smallCaps w:val="0"/>
          <w:noProof/>
          <w:kern w:val="2"/>
          <w:lang w:val="en-US" w:eastAsia="en-US"/>
          <w14:ligatures w14:val="standardContextual"/>
        </w:rPr>
      </w:pPr>
      <w:hyperlink w:anchor="_Toc237801965" w:history="1">
        <w:r w:rsidRPr="009D265C">
          <w:rPr>
            <w:rStyle w:val="Hyperlink"/>
            <w:b w:val="0"/>
            <w:bCs w:val="0"/>
            <w:noProof/>
            <w:w w:val="90"/>
            <w:lang w:val="nb-NO"/>
          </w:rPr>
          <w:t>2.12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Dialog etter tilbudsfristen</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_Toc237801965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6C8BF523" w14:textId="1760140A" w:rsidR="009D265C" w:rsidRPr="009D265C" w:rsidRDefault="009D265C">
      <w:pPr>
        <w:pStyle w:val="TOC2"/>
        <w:tabs>
          <w:tab w:val="left" w:pos="625"/>
          <w:tab w:val="right" w:leader="dot" w:pos="9204"/>
        </w:tabs>
        <w:rPr>
          <w:rFonts w:eastAsiaTheme="minorEastAsia"/>
          <w:b w:val="0"/>
          <w:bCs w:val="0"/>
          <w:smallCaps w:val="0"/>
          <w:noProof/>
          <w:kern w:val="2"/>
          <w:lang w:val="en-US" w:eastAsia="en-US"/>
          <w14:ligatures w14:val="standardContextual"/>
        </w:rPr>
      </w:pPr>
      <w:hyperlink w:anchor="_Toc237801966" w:history="1">
        <w:r w:rsidRPr="009D265C">
          <w:rPr>
            <w:rStyle w:val="Hyperlink"/>
            <w:b w:val="0"/>
            <w:bCs w:val="0"/>
            <w:noProof/>
            <w:w w:val="90"/>
            <w:lang w:val="nb-NO"/>
          </w:rPr>
          <w:t>2.13</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Innlevering av tilbud</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_Toc237801966 \h </w:instrText>
        </w:r>
        <w:r w:rsidRPr="009D265C">
          <w:rPr>
            <w:b w:val="0"/>
            <w:bCs w:val="0"/>
            <w:noProof/>
            <w:webHidden/>
          </w:rPr>
        </w:r>
        <w:r w:rsidRPr="009D265C">
          <w:rPr>
            <w:b w:val="0"/>
            <w:bCs w:val="0"/>
            <w:noProof/>
            <w:webHidden/>
          </w:rPr>
          <w:fldChar w:fldCharType="separate"/>
        </w:r>
        <w:r>
          <w:rPr>
            <w:b w:val="0"/>
            <w:bCs w:val="0"/>
            <w:noProof/>
            <w:webHidden/>
          </w:rPr>
          <w:t>5</w:t>
        </w:r>
        <w:r w:rsidRPr="009D265C">
          <w:rPr>
            <w:b w:val="0"/>
            <w:bCs w:val="0"/>
            <w:noProof/>
            <w:webHidden/>
          </w:rPr>
          <w:fldChar w:fldCharType="end"/>
        </w:r>
      </w:hyperlink>
    </w:p>
    <w:p w14:paraId="504829BD" w14:textId="4177CDE7" w:rsidR="009D265C" w:rsidRPr="009D265C" w:rsidRDefault="009D265C">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67" w:history="1">
        <w:r w:rsidRPr="009D265C">
          <w:rPr>
            <w:rStyle w:val="Hyperlink"/>
            <w:sz w:val="22"/>
            <w:szCs w:val="22"/>
          </w:rPr>
          <w:t>3.</w:t>
        </w:r>
        <w:r w:rsidRPr="009D265C">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tab/>
        </w:r>
        <w:r w:rsidRPr="009D265C">
          <w:rPr>
            <w:rStyle w:val="Hyperlink"/>
            <w:sz w:val="22"/>
            <w:szCs w:val="22"/>
          </w:rPr>
          <w:t>Kvalifikasjon</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_Toc237801967 \h </w:instrText>
        </w:r>
        <w:r w:rsidRPr="009D265C">
          <w:rPr>
            <w:webHidden/>
            <w:sz w:val="22"/>
            <w:szCs w:val="22"/>
          </w:rPr>
        </w:r>
        <w:r w:rsidRPr="009D265C">
          <w:rPr>
            <w:webHidden/>
            <w:sz w:val="22"/>
            <w:szCs w:val="22"/>
          </w:rPr>
          <w:fldChar w:fldCharType="separate"/>
        </w:r>
        <w:r>
          <w:rPr>
            <w:webHidden/>
            <w:sz w:val="22"/>
            <w:szCs w:val="22"/>
          </w:rPr>
          <w:t>6</w:t>
        </w:r>
        <w:r w:rsidRPr="009D265C">
          <w:rPr>
            <w:webHidden/>
            <w:sz w:val="22"/>
            <w:szCs w:val="22"/>
          </w:rPr>
          <w:fldChar w:fldCharType="end"/>
        </w:r>
      </w:hyperlink>
    </w:p>
    <w:p w14:paraId="7B761265" w14:textId="52FF79B5"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68" w:history="1">
        <w:r w:rsidRPr="009D265C">
          <w:rPr>
            <w:rStyle w:val="Hyperlink"/>
            <w:b w:val="0"/>
            <w:bCs w:val="0"/>
            <w:noProof/>
            <w:w w:val="90"/>
            <w:lang w:val="nb-NO"/>
          </w:rPr>
          <w:t>3.1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Generelt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_Toc237801968 \h </w:instrText>
        </w:r>
        <w:r w:rsidRPr="009D265C">
          <w:rPr>
            <w:b w:val="0"/>
            <w:bCs w:val="0"/>
            <w:noProof/>
            <w:webHidden/>
          </w:rPr>
        </w:r>
        <w:r w:rsidRPr="009D265C">
          <w:rPr>
            <w:b w:val="0"/>
            <w:bCs w:val="0"/>
            <w:noProof/>
            <w:webHidden/>
          </w:rPr>
          <w:fldChar w:fldCharType="separate"/>
        </w:r>
        <w:r>
          <w:rPr>
            <w:b w:val="0"/>
            <w:bCs w:val="0"/>
            <w:noProof/>
            <w:webHidden/>
          </w:rPr>
          <w:t>6</w:t>
        </w:r>
        <w:r w:rsidRPr="009D265C">
          <w:rPr>
            <w:b w:val="0"/>
            <w:bCs w:val="0"/>
            <w:noProof/>
            <w:webHidden/>
          </w:rPr>
          <w:fldChar w:fldCharType="end"/>
        </w:r>
      </w:hyperlink>
    </w:p>
    <w:p w14:paraId="7BACAB9E" w14:textId="790806AB"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69" w:history="1">
        <w:r w:rsidRPr="009D265C">
          <w:rPr>
            <w:rStyle w:val="Hyperlink"/>
            <w:b w:val="0"/>
            <w:bCs w:val="0"/>
            <w:noProof/>
            <w:w w:val="90"/>
            <w:lang w:val="nb-NO"/>
          </w:rPr>
          <w:t>3.2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Oppfyllelse av kvalifikasjonskrav ved støtte fra andre virksomheter</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_Toc237801969 \h </w:instrText>
        </w:r>
        <w:r w:rsidRPr="009D265C">
          <w:rPr>
            <w:b w:val="0"/>
            <w:bCs w:val="0"/>
            <w:noProof/>
            <w:webHidden/>
          </w:rPr>
        </w:r>
        <w:r w:rsidRPr="009D265C">
          <w:rPr>
            <w:b w:val="0"/>
            <w:bCs w:val="0"/>
            <w:noProof/>
            <w:webHidden/>
          </w:rPr>
          <w:fldChar w:fldCharType="separate"/>
        </w:r>
        <w:r>
          <w:rPr>
            <w:b w:val="0"/>
            <w:bCs w:val="0"/>
            <w:noProof/>
            <w:webHidden/>
          </w:rPr>
          <w:t>6</w:t>
        </w:r>
        <w:r w:rsidRPr="009D265C">
          <w:rPr>
            <w:b w:val="0"/>
            <w:bCs w:val="0"/>
            <w:noProof/>
            <w:webHidden/>
          </w:rPr>
          <w:fldChar w:fldCharType="end"/>
        </w:r>
      </w:hyperlink>
    </w:p>
    <w:p w14:paraId="2A40C137" w14:textId="1F3213A2"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0" w:history="1">
        <w:r w:rsidRPr="009D265C">
          <w:rPr>
            <w:rStyle w:val="Hyperlink"/>
            <w:b w:val="0"/>
            <w:bCs w:val="0"/>
            <w:noProof/>
            <w:w w:val="90"/>
            <w:lang w:val="nb-NO"/>
          </w:rPr>
          <w:t>3.3</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Krav knyttet til tilbyderens egnethet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_Toc237801970 \h </w:instrText>
        </w:r>
        <w:r w:rsidRPr="009D265C">
          <w:rPr>
            <w:b w:val="0"/>
            <w:bCs w:val="0"/>
            <w:noProof/>
            <w:webHidden/>
          </w:rPr>
        </w:r>
        <w:r w:rsidRPr="009D265C">
          <w:rPr>
            <w:b w:val="0"/>
            <w:bCs w:val="0"/>
            <w:noProof/>
            <w:webHidden/>
          </w:rPr>
          <w:fldChar w:fldCharType="separate"/>
        </w:r>
        <w:r>
          <w:rPr>
            <w:b w:val="0"/>
            <w:bCs w:val="0"/>
            <w:noProof/>
            <w:webHidden/>
          </w:rPr>
          <w:t>6</w:t>
        </w:r>
        <w:r w:rsidRPr="009D265C">
          <w:rPr>
            <w:b w:val="0"/>
            <w:bCs w:val="0"/>
            <w:noProof/>
            <w:webHidden/>
          </w:rPr>
          <w:fldChar w:fldCharType="end"/>
        </w:r>
      </w:hyperlink>
    </w:p>
    <w:p w14:paraId="1141155A" w14:textId="1877BFA1"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1" w:history="1">
        <w:r w:rsidRPr="009D265C">
          <w:rPr>
            <w:rStyle w:val="Hyperlink"/>
            <w:b w:val="0"/>
            <w:bCs w:val="0"/>
            <w:noProof/>
            <w:w w:val="90"/>
            <w:lang w:val="nb-NO"/>
          </w:rPr>
          <w:t>3.4</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Krav knyttet til tilbyderens økonomiske kapasitet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_Toc237801971 \h </w:instrText>
        </w:r>
        <w:r w:rsidRPr="009D265C">
          <w:rPr>
            <w:b w:val="0"/>
            <w:bCs w:val="0"/>
            <w:noProof/>
            <w:webHidden/>
          </w:rPr>
        </w:r>
        <w:r w:rsidRPr="009D265C">
          <w:rPr>
            <w:b w:val="0"/>
            <w:bCs w:val="0"/>
            <w:noProof/>
            <w:webHidden/>
          </w:rPr>
          <w:fldChar w:fldCharType="separate"/>
        </w:r>
        <w:r>
          <w:rPr>
            <w:b w:val="0"/>
            <w:bCs w:val="0"/>
            <w:noProof/>
            <w:webHidden/>
          </w:rPr>
          <w:t>6</w:t>
        </w:r>
        <w:r w:rsidRPr="009D265C">
          <w:rPr>
            <w:b w:val="0"/>
            <w:bCs w:val="0"/>
            <w:noProof/>
            <w:webHidden/>
          </w:rPr>
          <w:fldChar w:fldCharType="end"/>
        </w:r>
      </w:hyperlink>
    </w:p>
    <w:p w14:paraId="08DCE448" w14:textId="100BBAF7" w:rsidR="009D265C" w:rsidRPr="009D265C" w:rsidRDefault="009D265C">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72" w:history="1">
        <w:r w:rsidRPr="009D265C">
          <w:rPr>
            <w:rStyle w:val="Hyperlink"/>
            <w:sz w:val="22"/>
            <w:szCs w:val="22"/>
          </w:rPr>
          <w:t>4.</w:t>
        </w:r>
        <w:r w:rsidRPr="009D265C">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tab/>
        </w:r>
        <w:r w:rsidRPr="009D265C">
          <w:rPr>
            <w:rStyle w:val="Hyperlink"/>
            <w:sz w:val="22"/>
            <w:szCs w:val="22"/>
          </w:rPr>
          <w:t>Tilbudsdel</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_Toc237801972 \h </w:instrText>
        </w:r>
        <w:r w:rsidRPr="009D265C">
          <w:rPr>
            <w:webHidden/>
            <w:sz w:val="22"/>
            <w:szCs w:val="22"/>
          </w:rPr>
        </w:r>
        <w:r w:rsidRPr="009D265C">
          <w:rPr>
            <w:webHidden/>
            <w:sz w:val="22"/>
            <w:szCs w:val="22"/>
          </w:rPr>
          <w:fldChar w:fldCharType="separate"/>
        </w:r>
        <w:r>
          <w:rPr>
            <w:webHidden/>
            <w:sz w:val="22"/>
            <w:szCs w:val="22"/>
          </w:rPr>
          <w:t>7</w:t>
        </w:r>
        <w:r w:rsidRPr="009D265C">
          <w:rPr>
            <w:webHidden/>
            <w:sz w:val="22"/>
            <w:szCs w:val="22"/>
          </w:rPr>
          <w:fldChar w:fldCharType="end"/>
        </w:r>
      </w:hyperlink>
    </w:p>
    <w:p w14:paraId="1D2E55AE" w14:textId="63067CBF"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3" w:history="1">
        <w:r w:rsidRPr="009D265C">
          <w:rPr>
            <w:rStyle w:val="Hyperlink"/>
            <w:b w:val="0"/>
            <w:bCs w:val="0"/>
            <w:noProof/>
            <w:w w:val="90"/>
            <w:lang w:val="nb-NO"/>
          </w:rPr>
          <w:t>4.1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Tildelingskriterier</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_Toc237801973 \h </w:instrText>
        </w:r>
        <w:r w:rsidRPr="009D265C">
          <w:rPr>
            <w:b w:val="0"/>
            <w:bCs w:val="0"/>
            <w:noProof/>
            <w:webHidden/>
          </w:rPr>
        </w:r>
        <w:r w:rsidRPr="009D265C">
          <w:rPr>
            <w:b w:val="0"/>
            <w:bCs w:val="0"/>
            <w:noProof/>
            <w:webHidden/>
          </w:rPr>
          <w:fldChar w:fldCharType="separate"/>
        </w:r>
        <w:r>
          <w:rPr>
            <w:b w:val="0"/>
            <w:bCs w:val="0"/>
            <w:noProof/>
            <w:webHidden/>
          </w:rPr>
          <w:t>7</w:t>
        </w:r>
        <w:r w:rsidRPr="009D265C">
          <w:rPr>
            <w:b w:val="0"/>
            <w:bCs w:val="0"/>
            <w:noProof/>
            <w:webHidden/>
          </w:rPr>
          <w:fldChar w:fldCharType="end"/>
        </w:r>
      </w:hyperlink>
    </w:p>
    <w:p w14:paraId="1599BE8B" w14:textId="3060A0FE"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4" w:history="1">
        <w:r w:rsidRPr="009D265C">
          <w:rPr>
            <w:rStyle w:val="Hyperlink"/>
            <w:b w:val="0"/>
            <w:bCs w:val="0"/>
            <w:noProof/>
            <w:w w:val="90"/>
            <w:lang w:val="nb-NO"/>
          </w:rPr>
          <w:t>4.2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Poengsetting og Evaluering</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_Toc237801974 \h </w:instrText>
        </w:r>
        <w:r w:rsidRPr="009D265C">
          <w:rPr>
            <w:b w:val="0"/>
            <w:bCs w:val="0"/>
            <w:noProof/>
            <w:webHidden/>
          </w:rPr>
        </w:r>
        <w:r w:rsidRPr="009D265C">
          <w:rPr>
            <w:b w:val="0"/>
            <w:bCs w:val="0"/>
            <w:noProof/>
            <w:webHidden/>
          </w:rPr>
          <w:fldChar w:fldCharType="separate"/>
        </w:r>
        <w:r>
          <w:rPr>
            <w:b w:val="0"/>
            <w:bCs w:val="0"/>
            <w:noProof/>
            <w:webHidden/>
          </w:rPr>
          <w:t>7</w:t>
        </w:r>
        <w:r w:rsidRPr="009D265C">
          <w:rPr>
            <w:b w:val="0"/>
            <w:bCs w:val="0"/>
            <w:noProof/>
            <w:webHidden/>
          </w:rPr>
          <w:fldChar w:fldCharType="end"/>
        </w:r>
      </w:hyperlink>
    </w:p>
    <w:p w14:paraId="462F952A" w14:textId="39E89323" w:rsidR="009D265C" w:rsidRPr="009D265C" w:rsidRDefault="009D265C">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75" w:history="1">
        <w:r w:rsidRPr="009D265C">
          <w:rPr>
            <w:rStyle w:val="Hyperlink"/>
            <w:sz w:val="22"/>
            <w:szCs w:val="22"/>
          </w:rPr>
          <w:t>5.</w:t>
        </w:r>
        <w:r w:rsidRPr="009D265C">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tab/>
        </w:r>
        <w:r w:rsidRPr="009D265C">
          <w:rPr>
            <w:rStyle w:val="Hyperlink"/>
            <w:sz w:val="22"/>
            <w:szCs w:val="22"/>
          </w:rPr>
          <w:t>Avslutning av konkurransen</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_Toc237801975 \h </w:instrText>
        </w:r>
        <w:r w:rsidRPr="009D265C">
          <w:rPr>
            <w:webHidden/>
            <w:sz w:val="22"/>
            <w:szCs w:val="22"/>
          </w:rPr>
        </w:r>
        <w:r w:rsidRPr="009D265C">
          <w:rPr>
            <w:webHidden/>
            <w:sz w:val="22"/>
            <w:szCs w:val="22"/>
          </w:rPr>
          <w:fldChar w:fldCharType="separate"/>
        </w:r>
        <w:r>
          <w:rPr>
            <w:webHidden/>
            <w:sz w:val="22"/>
            <w:szCs w:val="22"/>
          </w:rPr>
          <w:t>8</w:t>
        </w:r>
        <w:r w:rsidRPr="009D265C">
          <w:rPr>
            <w:webHidden/>
            <w:sz w:val="22"/>
            <w:szCs w:val="22"/>
          </w:rPr>
          <w:fldChar w:fldCharType="end"/>
        </w:r>
      </w:hyperlink>
    </w:p>
    <w:p w14:paraId="2A7A4EB7" w14:textId="7581C922"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6" w:history="1">
        <w:r w:rsidRPr="009D265C">
          <w:rPr>
            <w:rStyle w:val="Hyperlink"/>
            <w:b w:val="0"/>
            <w:bCs w:val="0"/>
            <w:noProof/>
            <w:w w:val="90"/>
            <w:lang w:val="nb-NO"/>
          </w:rPr>
          <w:t>5.1</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Meddelelse om valg av leverandør og karensperiode</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_Toc237801976 \h </w:instrText>
        </w:r>
        <w:r w:rsidRPr="009D265C">
          <w:rPr>
            <w:b w:val="0"/>
            <w:bCs w:val="0"/>
            <w:noProof/>
            <w:webHidden/>
          </w:rPr>
        </w:r>
        <w:r w:rsidRPr="009D265C">
          <w:rPr>
            <w:b w:val="0"/>
            <w:bCs w:val="0"/>
            <w:noProof/>
            <w:webHidden/>
          </w:rPr>
          <w:fldChar w:fldCharType="separate"/>
        </w:r>
        <w:r>
          <w:rPr>
            <w:b w:val="0"/>
            <w:bCs w:val="0"/>
            <w:noProof/>
            <w:webHidden/>
          </w:rPr>
          <w:t>8</w:t>
        </w:r>
        <w:r w:rsidRPr="009D265C">
          <w:rPr>
            <w:b w:val="0"/>
            <w:bCs w:val="0"/>
            <w:noProof/>
            <w:webHidden/>
          </w:rPr>
          <w:fldChar w:fldCharType="end"/>
        </w:r>
      </w:hyperlink>
    </w:p>
    <w:p w14:paraId="312A8FE2" w14:textId="2754F32A"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7" w:history="1">
        <w:r w:rsidRPr="009D265C">
          <w:rPr>
            <w:rStyle w:val="Hyperlink"/>
            <w:b w:val="0"/>
            <w:bCs w:val="0"/>
            <w:noProof/>
            <w:w w:val="90"/>
            <w:lang w:val="nb-NO"/>
          </w:rPr>
          <w:t>5.2</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Skatteattest</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_Toc237801977 \h </w:instrText>
        </w:r>
        <w:r w:rsidRPr="009D265C">
          <w:rPr>
            <w:b w:val="0"/>
            <w:bCs w:val="0"/>
            <w:noProof/>
            <w:webHidden/>
          </w:rPr>
        </w:r>
        <w:r w:rsidRPr="009D265C">
          <w:rPr>
            <w:b w:val="0"/>
            <w:bCs w:val="0"/>
            <w:noProof/>
            <w:webHidden/>
          </w:rPr>
          <w:fldChar w:fldCharType="separate"/>
        </w:r>
        <w:r>
          <w:rPr>
            <w:b w:val="0"/>
            <w:bCs w:val="0"/>
            <w:noProof/>
            <w:webHidden/>
          </w:rPr>
          <w:t>8</w:t>
        </w:r>
        <w:r w:rsidRPr="009D265C">
          <w:rPr>
            <w:b w:val="0"/>
            <w:bCs w:val="0"/>
            <w:noProof/>
            <w:webHidden/>
          </w:rPr>
          <w:fldChar w:fldCharType="end"/>
        </w:r>
      </w:hyperlink>
    </w:p>
    <w:p w14:paraId="48DE9CEE" w14:textId="2DBF76B7"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8" w:history="1">
        <w:r w:rsidRPr="009D265C">
          <w:rPr>
            <w:rStyle w:val="Hyperlink"/>
            <w:b w:val="0"/>
            <w:bCs w:val="0"/>
            <w:noProof/>
            <w:w w:val="90"/>
            <w:lang w:val="nb-NO"/>
          </w:rPr>
          <w:t>5.3</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Etiske retningslinjer</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_Toc237801978 \h </w:instrText>
        </w:r>
        <w:r w:rsidRPr="009D265C">
          <w:rPr>
            <w:b w:val="0"/>
            <w:bCs w:val="0"/>
            <w:noProof/>
            <w:webHidden/>
          </w:rPr>
        </w:r>
        <w:r w:rsidRPr="009D265C">
          <w:rPr>
            <w:b w:val="0"/>
            <w:bCs w:val="0"/>
            <w:noProof/>
            <w:webHidden/>
          </w:rPr>
          <w:fldChar w:fldCharType="separate"/>
        </w:r>
        <w:r>
          <w:rPr>
            <w:b w:val="0"/>
            <w:bCs w:val="0"/>
            <w:noProof/>
            <w:webHidden/>
          </w:rPr>
          <w:t>8</w:t>
        </w:r>
        <w:r w:rsidRPr="009D265C">
          <w:rPr>
            <w:b w:val="0"/>
            <w:bCs w:val="0"/>
            <w:noProof/>
            <w:webHidden/>
          </w:rPr>
          <w:fldChar w:fldCharType="end"/>
        </w:r>
      </w:hyperlink>
    </w:p>
    <w:p w14:paraId="1F372969" w14:textId="3E4ECBFA" w:rsidR="009D265C" w:rsidRPr="009D265C" w:rsidRDefault="009D265C">
      <w:pPr>
        <w:pStyle w:val="TOC2"/>
        <w:tabs>
          <w:tab w:val="left" w:pos="515"/>
          <w:tab w:val="right" w:leader="dot" w:pos="9204"/>
        </w:tabs>
        <w:rPr>
          <w:rFonts w:eastAsiaTheme="minorEastAsia"/>
          <w:b w:val="0"/>
          <w:bCs w:val="0"/>
          <w:smallCaps w:val="0"/>
          <w:noProof/>
          <w:kern w:val="2"/>
          <w:lang w:val="en-US" w:eastAsia="en-US"/>
          <w14:ligatures w14:val="standardContextual"/>
        </w:rPr>
      </w:pPr>
      <w:hyperlink w:anchor="_Toc237801979" w:history="1">
        <w:r w:rsidRPr="009D265C">
          <w:rPr>
            <w:rStyle w:val="Hyperlink"/>
            <w:b w:val="0"/>
            <w:bCs w:val="0"/>
            <w:noProof/>
            <w:w w:val="90"/>
            <w:lang w:val="nb-NO"/>
          </w:rPr>
          <w:t>5.4</w:t>
        </w:r>
        <w:r w:rsidRPr="009D265C">
          <w:rPr>
            <w:rFonts w:eastAsiaTheme="minorEastAsia"/>
            <w:b w:val="0"/>
            <w:bCs w:val="0"/>
            <w:smallCaps w:val="0"/>
            <w:noProof/>
            <w:kern w:val="2"/>
            <w:lang w:val="en-US" w:eastAsia="en-US"/>
            <w14:ligatures w14:val="standardContextual"/>
          </w:rPr>
          <w:tab/>
        </w:r>
        <w:r w:rsidRPr="009D265C">
          <w:rPr>
            <w:rStyle w:val="Hyperlink"/>
            <w:b w:val="0"/>
            <w:bCs w:val="0"/>
            <w:noProof/>
            <w:lang w:val="nb-NO"/>
          </w:rPr>
          <w:t>Lønns- og arbeidsvilkår</w:t>
        </w:r>
        <w:r w:rsidRPr="009D265C">
          <w:rPr>
            <w:b w:val="0"/>
            <w:bCs w:val="0"/>
            <w:noProof/>
            <w:webHidden/>
          </w:rPr>
          <w:tab/>
        </w:r>
        <w:r w:rsidRPr="009D265C">
          <w:rPr>
            <w:b w:val="0"/>
            <w:bCs w:val="0"/>
            <w:noProof/>
            <w:webHidden/>
          </w:rPr>
          <w:fldChar w:fldCharType="begin"/>
        </w:r>
        <w:r w:rsidRPr="009D265C">
          <w:rPr>
            <w:b w:val="0"/>
            <w:bCs w:val="0"/>
            <w:noProof/>
            <w:webHidden/>
          </w:rPr>
          <w:instrText xml:space="preserve"> PAGEREF _Toc237801979 \h </w:instrText>
        </w:r>
        <w:r w:rsidRPr="009D265C">
          <w:rPr>
            <w:b w:val="0"/>
            <w:bCs w:val="0"/>
            <w:noProof/>
            <w:webHidden/>
          </w:rPr>
        </w:r>
        <w:r w:rsidRPr="009D265C">
          <w:rPr>
            <w:b w:val="0"/>
            <w:bCs w:val="0"/>
            <w:noProof/>
            <w:webHidden/>
          </w:rPr>
          <w:fldChar w:fldCharType="separate"/>
        </w:r>
        <w:r>
          <w:rPr>
            <w:b w:val="0"/>
            <w:bCs w:val="0"/>
            <w:noProof/>
            <w:webHidden/>
          </w:rPr>
          <w:t>8</w:t>
        </w:r>
        <w:r w:rsidRPr="009D265C">
          <w:rPr>
            <w:b w:val="0"/>
            <w:bCs w:val="0"/>
            <w:noProof/>
            <w:webHidden/>
          </w:rPr>
          <w:fldChar w:fldCharType="end"/>
        </w:r>
      </w:hyperlink>
    </w:p>
    <w:p w14:paraId="223C578B" w14:textId="0183C289" w:rsidR="009D265C" w:rsidRPr="009D265C" w:rsidRDefault="009D265C">
      <w:pPr>
        <w:pStyle w:val="TOC1"/>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0" w:history="1">
        <w:r w:rsidRPr="009D265C">
          <w:rPr>
            <w:rStyle w:val="Hyperlink"/>
            <w:sz w:val="22"/>
            <w:szCs w:val="22"/>
          </w:rPr>
          <w:t>vedlegg 1 - Skjema for tilbudsbrev</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_Toc237801980 \h </w:instrText>
        </w:r>
        <w:r w:rsidRPr="009D265C">
          <w:rPr>
            <w:webHidden/>
            <w:sz w:val="22"/>
            <w:szCs w:val="22"/>
          </w:rPr>
        </w:r>
        <w:r w:rsidRPr="009D265C">
          <w:rPr>
            <w:webHidden/>
            <w:sz w:val="22"/>
            <w:szCs w:val="22"/>
          </w:rPr>
          <w:fldChar w:fldCharType="separate"/>
        </w:r>
        <w:r>
          <w:rPr>
            <w:webHidden/>
            <w:sz w:val="22"/>
            <w:szCs w:val="22"/>
          </w:rPr>
          <w:t>9</w:t>
        </w:r>
        <w:r w:rsidRPr="009D265C">
          <w:rPr>
            <w:webHidden/>
            <w:sz w:val="22"/>
            <w:szCs w:val="22"/>
          </w:rPr>
          <w:fldChar w:fldCharType="end"/>
        </w:r>
      </w:hyperlink>
    </w:p>
    <w:p w14:paraId="7FF74463" w14:textId="1B866D51"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1" w:history="1">
        <w:r w:rsidRPr="009D265C">
          <w:rPr>
            <w:rStyle w:val="Hyperlink"/>
            <w:sz w:val="22"/>
            <w:szCs w:val="22"/>
          </w:rPr>
          <w:t>vedlegg 2 - Beskrivelse av samtlige avvik fra konkurransedokumentene</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_Toc237801981 \h </w:instrText>
        </w:r>
        <w:r w:rsidRPr="009D265C">
          <w:rPr>
            <w:webHidden/>
            <w:sz w:val="22"/>
            <w:szCs w:val="22"/>
          </w:rPr>
        </w:r>
        <w:r w:rsidRPr="009D265C">
          <w:rPr>
            <w:webHidden/>
            <w:sz w:val="22"/>
            <w:szCs w:val="22"/>
          </w:rPr>
          <w:fldChar w:fldCharType="separate"/>
        </w:r>
        <w:r>
          <w:rPr>
            <w:webHidden/>
            <w:sz w:val="22"/>
            <w:szCs w:val="22"/>
          </w:rPr>
          <w:t>10</w:t>
        </w:r>
        <w:r w:rsidRPr="009D265C">
          <w:rPr>
            <w:webHidden/>
            <w:sz w:val="22"/>
            <w:szCs w:val="22"/>
          </w:rPr>
          <w:fldChar w:fldCharType="end"/>
        </w:r>
      </w:hyperlink>
    </w:p>
    <w:p w14:paraId="4C078273" w14:textId="55A6ACEB"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2" w:history="1">
        <w:r w:rsidRPr="009D265C">
          <w:rPr>
            <w:rStyle w:val="Hyperlink"/>
            <w:sz w:val="22"/>
            <w:szCs w:val="22"/>
          </w:rPr>
          <w:t>vedlegg 3 - Skjema for egenerklæring om lønns- og arbeidsvilkår</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_Toc237801982 \h </w:instrText>
        </w:r>
        <w:r w:rsidRPr="009D265C">
          <w:rPr>
            <w:webHidden/>
            <w:sz w:val="22"/>
            <w:szCs w:val="22"/>
          </w:rPr>
        </w:r>
        <w:r w:rsidRPr="009D265C">
          <w:rPr>
            <w:webHidden/>
            <w:sz w:val="22"/>
            <w:szCs w:val="22"/>
          </w:rPr>
          <w:fldChar w:fldCharType="separate"/>
        </w:r>
        <w:r>
          <w:rPr>
            <w:webHidden/>
            <w:sz w:val="22"/>
            <w:szCs w:val="22"/>
          </w:rPr>
          <w:t>11</w:t>
        </w:r>
        <w:r w:rsidRPr="009D265C">
          <w:rPr>
            <w:webHidden/>
            <w:sz w:val="22"/>
            <w:szCs w:val="22"/>
          </w:rPr>
          <w:fldChar w:fldCharType="end"/>
        </w:r>
      </w:hyperlink>
    </w:p>
    <w:p w14:paraId="5724529D" w14:textId="4142E743"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3" w:history="1">
        <w:r w:rsidRPr="009D265C">
          <w:rPr>
            <w:rStyle w:val="Hyperlink"/>
            <w:sz w:val="22"/>
            <w:szCs w:val="22"/>
          </w:rPr>
          <w:t>vedlegg 4 – KRAVspesifikasjon</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_Toc237801983 \h </w:instrText>
        </w:r>
        <w:r w:rsidRPr="009D265C">
          <w:rPr>
            <w:webHidden/>
            <w:sz w:val="22"/>
            <w:szCs w:val="22"/>
          </w:rPr>
        </w:r>
        <w:r w:rsidRPr="009D265C">
          <w:rPr>
            <w:webHidden/>
            <w:sz w:val="22"/>
            <w:szCs w:val="22"/>
          </w:rPr>
          <w:fldChar w:fldCharType="separate"/>
        </w:r>
        <w:r>
          <w:rPr>
            <w:webHidden/>
            <w:sz w:val="22"/>
            <w:szCs w:val="22"/>
          </w:rPr>
          <w:t>12</w:t>
        </w:r>
        <w:r w:rsidRPr="009D265C">
          <w:rPr>
            <w:webHidden/>
            <w:sz w:val="22"/>
            <w:szCs w:val="22"/>
          </w:rPr>
          <w:fldChar w:fldCharType="end"/>
        </w:r>
      </w:hyperlink>
    </w:p>
    <w:p w14:paraId="27822CE6" w14:textId="50A887E7"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4" w:history="1">
        <w:r w:rsidRPr="009D265C">
          <w:rPr>
            <w:rStyle w:val="Hyperlink"/>
            <w:sz w:val="22"/>
            <w:szCs w:val="22"/>
          </w:rPr>
          <w:t>vedlegg 5 – Prisskjema</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_Toc237801984 \h </w:instrText>
        </w:r>
        <w:r w:rsidRPr="009D265C">
          <w:rPr>
            <w:webHidden/>
            <w:sz w:val="22"/>
            <w:szCs w:val="22"/>
          </w:rPr>
        </w:r>
        <w:r w:rsidRPr="009D265C">
          <w:rPr>
            <w:webHidden/>
            <w:sz w:val="22"/>
            <w:szCs w:val="22"/>
          </w:rPr>
          <w:fldChar w:fldCharType="separate"/>
        </w:r>
        <w:r>
          <w:rPr>
            <w:webHidden/>
            <w:sz w:val="22"/>
            <w:szCs w:val="22"/>
          </w:rPr>
          <w:t>17</w:t>
        </w:r>
        <w:r w:rsidRPr="009D265C">
          <w:rPr>
            <w:webHidden/>
            <w:sz w:val="22"/>
            <w:szCs w:val="22"/>
          </w:rPr>
          <w:fldChar w:fldCharType="end"/>
        </w:r>
      </w:hyperlink>
    </w:p>
    <w:p w14:paraId="4801418E" w14:textId="020347A6"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5" w:history="1">
        <w:r w:rsidRPr="009D265C">
          <w:rPr>
            <w:rStyle w:val="Hyperlink"/>
            <w:sz w:val="22"/>
            <w:szCs w:val="22"/>
          </w:rPr>
          <w:t>vedlegg 6 – Etiske Retningslinjer</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_Toc237801985 \h </w:instrText>
        </w:r>
        <w:r w:rsidRPr="009D265C">
          <w:rPr>
            <w:webHidden/>
            <w:sz w:val="22"/>
            <w:szCs w:val="22"/>
          </w:rPr>
        </w:r>
        <w:r w:rsidRPr="009D265C">
          <w:rPr>
            <w:webHidden/>
            <w:sz w:val="22"/>
            <w:szCs w:val="22"/>
          </w:rPr>
          <w:fldChar w:fldCharType="separate"/>
        </w:r>
        <w:r>
          <w:rPr>
            <w:webHidden/>
            <w:sz w:val="22"/>
            <w:szCs w:val="22"/>
          </w:rPr>
          <w:t>18</w:t>
        </w:r>
        <w:r w:rsidRPr="009D265C">
          <w:rPr>
            <w:webHidden/>
            <w:sz w:val="22"/>
            <w:szCs w:val="22"/>
          </w:rPr>
          <w:fldChar w:fldCharType="end"/>
        </w:r>
      </w:hyperlink>
    </w:p>
    <w:p w14:paraId="7CE38772" w14:textId="0655DCAD" w:rsidR="009D265C" w:rsidRPr="009D265C" w:rsidRDefault="009D265C" w:rsidP="009D265C">
      <w:pPr>
        <w:pStyle w:val="TOC1"/>
        <w:spacing w:before="0"/>
        <w:rPr>
          <w:rFonts w:eastAsiaTheme="minorEastAsia"/>
          <w:caps w:val="0"/>
          <w:kern w:val="2"/>
          <w:sz w:val="22"/>
          <w:szCs w:val="22"/>
          <w:lang w:val="en-US" w:eastAsia="en-US"/>
          <w14:scene3d>
            <w14:camera w14:prst="orthographicFront"/>
            <w14:lightRig w14:rig="threePt" w14:dir="t">
              <w14:rot w14:lat="0" w14:lon="0" w14:rev="0"/>
            </w14:lightRig>
          </w14:scene3d>
          <w14:ligatures w14:val="standardContextual"/>
        </w:rPr>
      </w:pPr>
      <w:hyperlink w:anchor="_Toc237801987" w:history="1">
        <w:r w:rsidRPr="009D265C">
          <w:rPr>
            <w:rStyle w:val="Hyperlink"/>
            <w:sz w:val="22"/>
            <w:szCs w:val="22"/>
          </w:rPr>
          <w:t>Vedlegg 7 – UTKAST RAMMEAVTALE</w:t>
        </w:r>
        <w:r w:rsidRPr="009D265C">
          <w:rPr>
            <w:webHidden/>
            <w:sz w:val="22"/>
            <w:szCs w:val="22"/>
          </w:rPr>
          <w:tab/>
        </w:r>
        <w:r w:rsidRPr="009D265C">
          <w:rPr>
            <w:webHidden/>
            <w:sz w:val="22"/>
            <w:szCs w:val="22"/>
          </w:rPr>
          <w:fldChar w:fldCharType="begin"/>
        </w:r>
        <w:r w:rsidRPr="009D265C">
          <w:rPr>
            <w:webHidden/>
            <w:sz w:val="22"/>
            <w:szCs w:val="22"/>
          </w:rPr>
          <w:instrText xml:space="preserve"> PAGEREF _Toc237801987 \h </w:instrText>
        </w:r>
        <w:r w:rsidRPr="009D265C">
          <w:rPr>
            <w:webHidden/>
            <w:sz w:val="22"/>
            <w:szCs w:val="22"/>
          </w:rPr>
        </w:r>
        <w:r w:rsidRPr="009D265C">
          <w:rPr>
            <w:webHidden/>
            <w:sz w:val="22"/>
            <w:szCs w:val="22"/>
          </w:rPr>
          <w:fldChar w:fldCharType="separate"/>
        </w:r>
        <w:r>
          <w:rPr>
            <w:webHidden/>
            <w:sz w:val="22"/>
            <w:szCs w:val="22"/>
          </w:rPr>
          <w:t>22</w:t>
        </w:r>
        <w:r w:rsidRPr="009D265C">
          <w:rPr>
            <w:webHidden/>
            <w:sz w:val="22"/>
            <w:szCs w:val="22"/>
          </w:rPr>
          <w:fldChar w:fldCharType="end"/>
        </w:r>
      </w:hyperlink>
    </w:p>
    <w:p w14:paraId="4DAA4D2F" w14:textId="3FD0269C" w:rsidR="00653F50" w:rsidRDefault="00FB4225" w:rsidP="00B56AA0">
      <w:pPr>
        <w:pStyle w:val="TOC1"/>
        <w:rPr>
          <w:sz w:val="24"/>
        </w:rPr>
      </w:pPr>
      <w:r w:rsidRPr="009D265C">
        <w:rPr>
          <w:sz w:val="22"/>
          <w:szCs w:val="22"/>
        </w:rPr>
        <w:fldChar w:fldCharType="end"/>
      </w:r>
      <w:bookmarkStart w:id="0" w:name="_Toc251081597"/>
      <w:bookmarkStart w:id="1" w:name="_Toc293565659"/>
    </w:p>
    <w:p w14:paraId="63AECC5C" w14:textId="75A6360A" w:rsidR="00FB4225" w:rsidRPr="00E8273D" w:rsidRDefault="00FB4225" w:rsidP="00DF2A67">
      <w:pPr>
        <w:pStyle w:val="Heading1"/>
        <w:spacing w:before="0" w:after="0"/>
        <w:rPr>
          <w:rFonts w:asciiTheme="minorHAnsi" w:hAnsiTheme="minorHAnsi" w:cstheme="minorHAnsi"/>
          <w:b w:val="0"/>
          <w:bCs w:val="0"/>
          <w:lang w:val="nb-NO"/>
        </w:rPr>
      </w:pPr>
      <w:bookmarkStart w:id="2" w:name="_Toc237801945"/>
      <w:r w:rsidRPr="00E8273D">
        <w:rPr>
          <w:rFonts w:asciiTheme="minorHAnsi" w:hAnsiTheme="minorHAnsi" w:cstheme="minorHAnsi"/>
          <w:b w:val="0"/>
          <w:bCs w:val="0"/>
          <w:lang w:val="nb-NO"/>
        </w:rPr>
        <w:lastRenderedPageBreak/>
        <w:t>I</w:t>
      </w:r>
      <w:bookmarkEnd w:id="0"/>
      <w:bookmarkEnd w:id="1"/>
      <w:r w:rsidR="00EB5B76" w:rsidRPr="00E8273D">
        <w:rPr>
          <w:rFonts w:asciiTheme="minorHAnsi" w:hAnsiTheme="minorHAnsi" w:cstheme="minorHAnsi"/>
          <w:b w:val="0"/>
          <w:bCs w:val="0"/>
          <w:lang w:val="nb-NO"/>
        </w:rPr>
        <w:t>nnledning</w:t>
      </w:r>
      <w:bookmarkEnd w:id="2"/>
    </w:p>
    <w:p w14:paraId="43E2E1A7" w14:textId="7D197DB9" w:rsidR="00FB4225" w:rsidRPr="00E8273D" w:rsidRDefault="00EB5B76" w:rsidP="00282151">
      <w:pPr>
        <w:pStyle w:val="Heading2"/>
        <w:tabs>
          <w:tab w:val="num" w:pos="567"/>
        </w:tabs>
        <w:spacing w:after="0"/>
        <w:ind w:left="567" w:hanging="567"/>
        <w:rPr>
          <w:rFonts w:asciiTheme="minorHAnsi" w:hAnsiTheme="minorHAnsi" w:cstheme="minorBidi"/>
          <w:b w:val="0"/>
          <w:lang w:val="nb-NO"/>
        </w:rPr>
      </w:pPr>
      <w:bookmarkStart w:id="3" w:name="_Toc237801946"/>
      <w:r w:rsidRPr="00E8273D">
        <w:rPr>
          <w:rFonts w:asciiTheme="minorHAnsi" w:hAnsiTheme="minorHAnsi" w:cstheme="minorBidi"/>
          <w:b w:val="0"/>
          <w:lang w:val="nb-NO"/>
        </w:rPr>
        <w:t>Om Norges Bank</w:t>
      </w:r>
      <w:bookmarkEnd w:id="3"/>
    </w:p>
    <w:p w14:paraId="3C51ED5C" w14:textId="018D7334" w:rsidR="5E74D695" w:rsidRPr="00C5204A" w:rsidRDefault="000C5169" w:rsidP="00282151">
      <w:pPr>
        <w:spacing w:after="0" w:line="240" w:lineRule="auto"/>
        <w:rPr>
          <w:rFonts w:cstheme="minorHAnsi"/>
        </w:rPr>
      </w:pPr>
      <w:bookmarkStart w:id="4" w:name="_Toc193643279"/>
      <w:bookmarkStart w:id="5" w:name="_Hlk105065735"/>
      <w:bookmarkStart w:id="6" w:name="_Toc293492815"/>
      <w:bookmarkStart w:id="7" w:name="_Toc293493260"/>
      <w:bookmarkStart w:id="8" w:name="_Toc293493334"/>
      <w:r w:rsidRPr="00C5204A">
        <w:rPr>
          <w:rFonts w:cstheme="minorHAnsi"/>
        </w:rPr>
        <w:t>Norges Bank er sentralbanken i Norge. Våre kjerneoppgaver er:</w:t>
      </w:r>
    </w:p>
    <w:p w14:paraId="700ADCAD" w14:textId="1689C478" w:rsidR="000C5169" w:rsidRPr="00C5204A" w:rsidRDefault="000C5169" w:rsidP="004501ED">
      <w:pPr>
        <w:pStyle w:val="ListParagraph"/>
        <w:numPr>
          <w:ilvl w:val="0"/>
          <w:numId w:val="16"/>
        </w:numPr>
        <w:tabs>
          <w:tab w:val="left" w:pos="1134"/>
        </w:tabs>
        <w:ind w:left="567"/>
        <w:rPr>
          <w:rFonts w:asciiTheme="minorHAnsi" w:hAnsiTheme="minorHAnsi" w:cstheme="minorHAnsi"/>
          <w:sz w:val="22"/>
          <w:szCs w:val="22"/>
        </w:rPr>
      </w:pPr>
      <w:r w:rsidRPr="00C5204A">
        <w:rPr>
          <w:rFonts w:asciiTheme="minorHAnsi" w:hAnsiTheme="minorHAnsi" w:cstheme="minorHAnsi"/>
          <w:sz w:val="22"/>
          <w:szCs w:val="22"/>
        </w:rPr>
        <w:t>Fremme prisstabilitet gjennom pengepolitikken</w:t>
      </w:r>
    </w:p>
    <w:p w14:paraId="03B96245" w14:textId="3E42EB89" w:rsidR="000C5169" w:rsidRPr="00C5204A" w:rsidRDefault="000C5169" w:rsidP="004501ED">
      <w:pPr>
        <w:pStyle w:val="ListParagraph"/>
        <w:numPr>
          <w:ilvl w:val="0"/>
          <w:numId w:val="16"/>
        </w:numPr>
        <w:tabs>
          <w:tab w:val="left" w:pos="1134"/>
        </w:tabs>
        <w:ind w:left="567"/>
        <w:rPr>
          <w:rFonts w:asciiTheme="minorHAnsi" w:hAnsiTheme="minorHAnsi" w:cstheme="minorHAnsi"/>
        </w:rPr>
      </w:pPr>
      <w:r w:rsidRPr="00C5204A">
        <w:rPr>
          <w:rFonts w:asciiTheme="minorHAnsi" w:hAnsiTheme="minorHAnsi" w:cstheme="minorHAnsi"/>
          <w:sz w:val="22"/>
          <w:szCs w:val="22"/>
        </w:rPr>
        <w:t xml:space="preserve">Fremme finansiell stabilitet og bidra til </w:t>
      </w:r>
      <w:proofErr w:type="gramStart"/>
      <w:r w:rsidRPr="00C5204A">
        <w:rPr>
          <w:rFonts w:asciiTheme="minorHAnsi" w:hAnsiTheme="minorHAnsi" w:cstheme="minorHAnsi"/>
          <w:sz w:val="22"/>
          <w:szCs w:val="22"/>
        </w:rPr>
        <w:t>robuste</w:t>
      </w:r>
      <w:proofErr w:type="gramEnd"/>
      <w:r w:rsidRPr="00C5204A">
        <w:rPr>
          <w:rFonts w:asciiTheme="minorHAnsi" w:hAnsiTheme="minorHAnsi" w:cstheme="minorHAnsi"/>
          <w:sz w:val="22"/>
          <w:szCs w:val="22"/>
        </w:rPr>
        <w:t xml:space="preserve"> og effektive finansielle infrastrukturer </w:t>
      </w:r>
      <w:r w:rsidRPr="00C5204A">
        <w:rPr>
          <w:rFonts w:asciiTheme="minorHAnsi" w:hAnsiTheme="minorHAnsi" w:cstheme="minorHAnsi"/>
          <w:sz w:val="22"/>
          <w:szCs w:val="22"/>
        </w:rPr>
        <w:br/>
        <w:t>og betalingssystem</w:t>
      </w:r>
    </w:p>
    <w:p w14:paraId="6136AF53" w14:textId="2EAF3D21" w:rsidR="000C5169" w:rsidRPr="00C5204A" w:rsidRDefault="0076583D" w:rsidP="004501ED">
      <w:pPr>
        <w:pStyle w:val="ListParagraph"/>
        <w:numPr>
          <w:ilvl w:val="0"/>
          <w:numId w:val="16"/>
        </w:numPr>
        <w:tabs>
          <w:tab w:val="left" w:pos="1134"/>
        </w:tabs>
        <w:ind w:left="567"/>
        <w:rPr>
          <w:rFonts w:asciiTheme="minorHAnsi" w:hAnsiTheme="minorHAnsi" w:cstheme="minorHAnsi"/>
        </w:rPr>
      </w:pPr>
      <w:r w:rsidRPr="00C5204A">
        <w:rPr>
          <w:rFonts w:asciiTheme="minorHAnsi" w:hAnsiTheme="minorHAnsi" w:cstheme="minorHAnsi"/>
          <w:sz w:val="22"/>
          <w:szCs w:val="22"/>
        </w:rPr>
        <w:t>E</w:t>
      </w:r>
      <w:r w:rsidR="000C5169" w:rsidRPr="00C5204A">
        <w:rPr>
          <w:rFonts w:asciiTheme="minorHAnsi" w:hAnsiTheme="minorHAnsi" w:cstheme="minorHAnsi"/>
          <w:sz w:val="22"/>
          <w:szCs w:val="22"/>
        </w:rPr>
        <w:t>ffektiv og tillit</w:t>
      </w:r>
      <w:r w:rsidRPr="00C5204A">
        <w:rPr>
          <w:rFonts w:asciiTheme="minorHAnsi" w:hAnsiTheme="minorHAnsi" w:cstheme="minorHAnsi"/>
          <w:sz w:val="22"/>
          <w:szCs w:val="22"/>
        </w:rPr>
        <w:t>s</w:t>
      </w:r>
      <w:r w:rsidR="000C5169" w:rsidRPr="00C5204A">
        <w:rPr>
          <w:rFonts w:asciiTheme="minorHAnsi" w:hAnsiTheme="minorHAnsi" w:cstheme="minorHAnsi"/>
          <w:sz w:val="22"/>
          <w:szCs w:val="22"/>
        </w:rPr>
        <w:t xml:space="preserve">vekkende porteføljestyring av bankens egne valutareserver </w:t>
      </w:r>
      <w:r w:rsidR="000C5169" w:rsidRPr="00C5204A">
        <w:rPr>
          <w:rFonts w:asciiTheme="minorHAnsi" w:hAnsiTheme="minorHAnsi" w:cstheme="minorHAnsi"/>
          <w:sz w:val="22"/>
          <w:szCs w:val="22"/>
        </w:rPr>
        <w:br/>
        <w:t>og Statens pensjonsfond utland («SPU»</w:t>
      </w:r>
      <w:r w:rsidRPr="00C5204A">
        <w:rPr>
          <w:rFonts w:asciiTheme="minorHAnsi" w:hAnsiTheme="minorHAnsi" w:cstheme="minorHAnsi"/>
          <w:sz w:val="22"/>
          <w:szCs w:val="22"/>
        </w:rPr>
        <w:t>)</w:t>
      </w:r>
      <w:r w:rsidR="000C5169" w:rsidRPr="00C5204A">
        <w:rPr>
          <w:rFonts w:asciiTheme="minorHAnsi" w:hAnsiTheme="minorHAnsi" w:cstheme="minorHAnsi"/>
          <w:sz w:val="22"/>
          <w:szCs w:val="22"/>
        </w:rPr>
        <w:t>, også kjent som «Oljefondet»</w:t>
      </w:r>
    </w:p>
    <w:p w14:paraId="7A3D16A9" w14:textId="128E0DDA" w:rsidR="000C5169" w:rsidRPr="000C7096" w:rsidRDefault="000C5169" w:rsidP="00DF2A67">
      <w:pPr>
        <w:tabs>
          <w:tab w:val="left" w:pos="1134"/>
        </w:tabs>
        <w:spacing w:before="240" w:line="240" w:lineRule="auto"/>
        <w:rPr>
          <w:rFonts w:cstheme="minorHAnsi"/>
        </w:rPr>
      </w:pPr>
      <w:r w:rsidRPr="00D10B65">
        <w:rPr>
          <w:rFonts w:cstheme="minorHAnsi"/>
        </w:rPr>
        <w:t>Norges Banks virksomhet er regulert av Lov om Norges Bank og pengevesenet mv. (sentralbankloven)</w:t>
      </w:r>
      <w:r w:rsidR="00781985">
        <w:rPr>
          <w:rFonts w:cstheme="minorHAnsi"/>
        </w:rPr>
        <w:t>.</w:t>
      </w:r>
      <w:bookmarkStart w:id="9" w:name="_Hlk105065543"/>
      <w:r w:rsidR="0087328C">
        <w:rPr>
          <w:rFonts w:cstheme="minorHAnsi"/>
        </w:rPr>
        <w:br/>
      </w:r>
      <w:r w:rsidRPr="001C0152">
        <w:rPr>
          <w:rFonts w:cstheme="minorHAnsi"/>
        </w:rPr>
        <w:t xml:space="preserve">Det er Norges Bank Investment Management («NBIM») som forvalter SPU. </w:t>
      </w:r>
      <w:r w:rsidR="004F0DD6" w:rsidRPr="00C5204A">
        <w:rPr>
          <w:rFonts w:cstheme="minorHAnsi"/>
        </w:rPr>
        <w:t>Norges Bank</w:t>
      </w:r>
      <w:r w:rsidR="004F0DD6">
        <w:rPr>
          <w:rFonts w:cstheme="minorHAnsi"/>
        </w:rPr>
        <w:t xml:space="preserve"> </w:t>
      </w:r>
      <w:r w:rsidR="00A84820">
        <w:rPr>
          <w:rFonts w:cstheme="minorHAnsi"/>
        </w:rPr>
        <w:t>har</w:t>
      </w:r>
      <w:r w:rsidR="00C96F4B">
        <w:rPr>
          <w:rFonts w:cstheme="minorHAnsi"/>
        </w:rPr>
        <w:t xml:space="preserve"> sitt</w:t>
      </w:r>
      <w:r w:rsidR="004F0DD6" w:rsidRPr="00C5204A">
        <w:rPr>
          <w:rFonts w:cstheme="minorHAnsi"/>
        </w:rPr>
        <w:t xml:space="preserve"> </w:t>
      </w:r>
      <w:r w:rsidRPr="001C0152">
        <w:rPr>
          <w:rFonts w:cstheme="minorHAnsi"/>
        </w:rPr>
        <w:t xml:space="preserve">hovedkontor i </w:t>
      </w:r>
      <w:r w:rsidR="004F0DD6" w:rsidRPr="00C5204A">
        <w:rPr>
          <w:rFonts w:cstheme="minorHAnsi"/>
        </w:rPr>
        <w:t xml:space="preserve">Oslo. </w:t>
      </w:r>
      <w:r w:rsidR="00781985" w:rsidRPr="00C5204A">
        <w:rPr>
          <w:rFonts w:cstheme="minorHAnsi"/>
        </w:rPr>
        <w:t xml:space="preserve">NBIM </w:t>
      </w:r>
      <w:r w:rsidRPr="001C0152">
        <w:rPr>
          <w:rFonts w:cstheme="minorHAnsi"/>
        </w:rPr>
        <w:t xml:space="preserve">har </w:t>
      </w:r>
      <w:r w:rsidR="00781985" w:rsidRPr="00C5204A">
        <w:rPr>
          <w:rFonts w:cstheme="minorHAnsi"/>
        </w:rPr>
        <w:t xml:space="preserve">i tillegg </w:t>
      </w:r>
      <w:r w:rsidRPr="001C0152">
        <w:rPr>
          <w:rFonts w:cstheme="minorHAnsi"/>
        </w:rPr>
        <w:t xml:space="preserve">kontorer i London, New York </w:t>
      </w:r>
      <w:r w:rsidR="00781985" w:rsidRPr="00C5204A">
        <w:rPr>
          <w:rFonts w:cstheme="minorHAnsi"/>
        </w:rPr>
        <w:t>og</w:t>
      </w:r>
      <w:r w:rsidRPr="001C0152">
        <w:rPr>
          <w:rFonts w:cstheme="minorHAnsi"/>
        </w:rPr>
        <w:t xml:space="preserve"> Singapore</w:t>
      </w:r>
      <w:r w:rsidR="00781985" w:rsidRPr="00C5204A">
        <w:rPr>
          <w:rFonts w:cstheme="minorHAnsi"/>
        </w:rPr>
        <w:t xml:space="preserve">. </w:t>
      </w:r>
      <w:r w:rsidRPr="00F14177">
        <w:rPr>
          <w:rFonts w:cstheme="minorHAnsi"/>
        </w:rPr>
        <w:t xml:space="preserve"> </w:t>
      </w:r>
      <w:r w:rsidR="00DF2A67">
        <w:rPr>
          <w:rFonts w:cstheme="minorHAnsi"/>
        </w:rPr>
        <w:br/>
      </w:r>
      <w:r w:rsidRPr="00D10B65">
        <w:rPr>
          <w:rFonts w:cstheme="minorHAnsi"/>
        </w:rPr>
        <w:t>For mer informasjon, se:</w:t>
      </w:r>
      <w:r w:rsidR="00D75F07">
        <w:rPr>
          <w:rFonts w:cstheme="minorHAnsi"/>
        </w:rPr>
        <w:t xml:space="preserve"> </w:t>
      </w:r>
      <w:hyperlink r:id="rId12" w:history="1">
        <w:r w:rsidRPr="000C7096">
          <w:rPr>
            <w:rStyle w:val="Hyperlink"/>
            <w:rFonts w:cstheme="minorHAnsi"/>
            <w:color w:val="auto"/>
          </w:rPr>
          <w:t>norges-bank.no</w:t>
        </w:r>
      </w:hyperlink>
      <w:r w:rsidR="00D75F07">
        <w:t xml:space="preserve"> og </w:t>
      </w:r>
      <w:hyperlink r:id="rId13" w:history="1">
        <w:r w:rsidRPr="000C7096">
          <w:rPr>
            <w:rStyle w:val="Hyperlink"/>
            <w:rFonts w:cstheme="minorHAnsi"/>
            <w:color w:val="auto"/>
          </w:rPr>
          <w:t>nbim.no</w:t>
        </w:r>
      </w:hyperlink>
      <w:r w:rsidRPr="000C7096">
        <w:rPr>
          <w:rFonts w:cstheme="minorHAnsi"/>
        </w:rPr>
        <w:t> </w:t>
      </w:r>
    </w:p>
    <w:p w14:paraId="60F58753" w14:textId="759F4D30" w:rsidR="00C21DB5" w:rsidRPr="00E8273D" w:rsidRDefault="00C21DB5" w:rsidP="00282151">
      <w:pPr>
        <w:pStyle w:val="Heading2"/>
        <w:tabs>
          <w:tab w:val="num" w:pos="567"/>
        </w:tabs>
        <w:spacing w:after="0"/>
        <w:ind w:left="567" w:hanging="567"/>
        <w:rPr>
          <w:rFonts w:asciiTheme="minorHAnsi" w:hAnsiTheme="minorHAnsi" w:cstheme="minorBidi"/>
          <w:b w:val="0"/>
          <w:lang w:val="nb-NO"/>
        </w:rPr>
      </w:pPr>
      <w:bookmarkStart w:id="10" w:name="_Toc237801947"/>
      <w:bookmarkEnd w:id="9"/>
      <w:r w:rsidRPr="00E8273D">
        <w:rPr>
          <w:rFonts w:asciiTheme="minorHAnsi" w:hAnsiTheme="minorHAnsi" w:cstheme="minorBidi"/>
          <w:b w:val="0"/>
          <w:lang w:val="nb-NO"/>
        </w:rPr>
        <w:t>Om anskaffelsen</w:t>
      </w:r>
      <w:bookmarkEnd w:id="4"/>
      <w:bookmarkEnd w:id="10"/>
    </w:p>
    <w:p w14:paraId="4BAAF1DC" w14:textId="1FB3B11D" w:rsidR="00F752B4" w:rsidRPr="00F752B4" w:rsidRDefault="00CA4DB9" w:rsidP="00F752B4">
      <w:pPr>
        <w:spacing w:after="240"/>
        <w:rPr>
          <w:rFonts w:cstheme="minorHAnsi"/>
        </w:rPr>
      </w:pPr>
      <w:r w:rsidRPr="00F752B4">
        <w:rPr>
          <w:rFonts w:cstheme="minorHAnsi"/>
        </w:rPr>
        <w:t xml:space="preserve">Norges Bank ønsker å inngå </w:t>
      </w:r>
      <w:r w:rsidR="009F0642" w:rsidRPr="00F752B4">
        <w:rPr>
          <w:rFonts w:cstheme="minorHAnsi"/>
        </w:rPr>
        <w:t>r</w:t>
      </w:r>
      <w:r w:rsidRPr="00F752B4">
        <w:rPr>
          <w:rFonts w:cstheme="minorHAnsi"/>
        </w:rPr>
        <w:t>ammeavtale</w:t>
      </w:r>
      <w:r w:rsidR="00F50A39" w:rsidRPr="00F752B4">
        <w:rPr>
          <w:rFonts w:cstheme="minorHAnsi"/>
        </w:rPr>
        <w:t xml:space="preserve"> med </w:t>
      </w:r>
      <w:r w:rsidR="00F752B4" w:rsidRPr="00F752B4">
        <w:rPr>
          <w:rFonts w:cstheme="minorHAnsi"/>
        </w:rPr>
        <w:t xml:space="preserve">en </w:t>
      </w:r>
      <w:r w:rsidR="00F50A39" w:rsidRPr="00F752B4">
        <w:rPr>
          <w:rFonts w:cstheme="minorHAnsi"/>
        </w:rPr>
        <w:t>leverandør</w:t>
      </w:r>
      <w:r w:rsidR="00F752B4" w:rsidRPr="00F752B4">
        <w:rPr>
          <w:rFonts w:cstheme="minorHAnsi"/>
        </w:rPr>
        <w:t xml:space="preserve"> for kjøp av s</w:t>
      </w:r>
      <w:r w:rsidR="00F752B4" w:rsidRPr="00F752B4">
        <w:rPr>
          <w:rFonts w:cstheme="minorHAnsi"/>
        </w:rPr>
        <w:t>kilt. Rammeavtalen vil</w:t>
      </w:r>
      <w:r w:rsidR="00F752B4">
        <w:rPr>
          <w:rFonts w:cstheme="minorHAnsi"/>
        </w:rPr>
        <w:br/>
      </w:r>
      <w:r w:rsidR="00F752B4" w:rsidRPr="00F752B4">
        <w:rPr>
          <w:rFonts w:cstheme="minorHAnsi"/>
        </w:rPr>
        <w:t xml:space="preserve"> i hovedsak innebære levering av skilt av type Infonorm. Det vil i tillegg kunne være behov for andre typer skilt, i andre materialer og med andre trykkmetoder. Dette dokumentet inneholder informasjon og krav til de tilbydere som ønsker å gi tilbud i konkurransen.</w:t>
      </w:r>
    </w:p>
    <w:p w14:paraId="14272736" w14:textId="18CD45A9" w:rsidR="00AD7CB8" w:rsidRPr="00E8273D" w:rsidRDefault="00AD7CB8" w:rsidP="00282151">
      <w:pPr>
        <w:pStyle w:val="Heading2"/>
        <w:tabs>
          <w:tab w:val="num" w:pos="567"/>
        </w:tabs>
        <w:spacing w:after="0"/>
        <w:ind w:left="567" w:hanging="567"/>
        <w:rPr>
          <w:rFonts w:asciiTheme="minorHAnsi" w:hAnsiTheme="minorHAnsi" w:cstheme="minorBidi"/>
          <w:b w:val="0"/>
          <w:lang w:val="nb-NO"/>
        </w:rPr>
      </w:pPr>
      <w:bookmarkStart w:id="11" w:name="_Toc237801948"/>
      <w:r w:rsidRPr="00E8273D">
        <w:rPr>
          <w:rFonts w:asciiTheme="minorHAnsi" w:hAnsiTheme="minorHAnsi" w:cstheme="minorBidi"/>
          <w:b w:val="0"/>
          <w:lang w:val="nb-NO"/>
        </w:rPr>
        <w:t>varighet og omfang</w:t>
      </w:r>
      <w:bookmarkEnd w:id="11"/>
      <w:r w:rsidRPr="00E8273D">
        <w:rPr>
          <w:rFonts w:asciiTheme="minorHAnsi" w:hAnsiTheme="minorHAnsi" w:cstheme="minorBidi"/>
          <w:b w:val="0"/>
          <w:lang w:val="nb-NO"/>
        </w:rPr>
        <w:t xml:space="preserve"> </w:t>
      </w:r>
    </w:p>
    <w:p w14:paraId="0B9C2683" w14:textId="600189A5" w:rsidR="00D92A0D" w:rsidRPr="00CA4DB9" w:rsidRDefault="00D92A0D" w:rsidP="00282151">
      <w:pPr>
        <w:spacing w:after="100" w:afterAutospacing="1" w:line="240" w:lineRule="auto"/>
      </w:pPr>
      <w:bookmarkStart w:id="12" w:name="_Toc193643280"/>
      <w:bookmarkStart w:id="13" w:name="_Toc61948372"/>
      <w:bookmarkStart w:id="14" w:name="_Toc96693924"/>
      <w:bookmarkEnd w:id="5"/>
      <w:bookmarkEnd w:id="6"/>
      <w:bookmarkEnd w:id="7"/>
      <w:bookmarkEnd w:id="8"/>
      <w:r>
        <w:t>Avtale</w:t>
      </w:r>
      <w:r w:rsidRPr="00CA4DB9">
        <w:t xml:space="preserve">perioden </w:t>
      </w:r>
      <w:r w:rsidR="00FE6CF2">
        <w:t>er</w:t>
      </w:r>
      <w:r w:rsidRPr="00CA4DB9">
        <w:t xml:space="preserve"> </w:t>
      </w:r>
      <w:r w:rsidR="0054514F">
        <w:t>2</w:t>
      </w:r>
      <w:r w:rsidR="002C3ED0">
        <w:t xml:space="preserve"> </w:t>
      </w:r>
      <w:r w:rsidRPr="00CA4DB9">
        <w:t>år</w:t>
      </w:r>
      <w:r w:rsidR="0054514F">
        <w:t xml:space="preserve"> med opsjon for Norges Bank til å kunne forlenge rammeavtalen med </w:t>
      </w:r>
      <w:r w:rsidR="00F752B4">
        <w:t>2</w:t>
      </w:r>
      <w:r w:rsidR="0054514F">
        <w:t xml:space="preserve"> år</w:t>
      </w:r>
      <w:r w:rsidR="00F50A39">
        <w:t xml:space="preserve">. </w:t>
      </w:r>
      <w:r w:rsidR="003A0AC5">
        <w:t>Konkurransen er publisert under FOA del I og følger beløpsramme for denne delen av regelverket</w:t>
      </w:r>
      <w:r w:rsidR="00F752B4">
        <w:t xml:space="preserve"> (inntil 1.300.000 NOK eks </w:t>
      </w:r>
      <w:proofErr w:type="spellStart"/>
      <w:r w:rsidR="00F752B4">
        <w:t>mva</w:t>
      </w:r>
      <w:proofErr w:type="spellEnd"/>
      <w:r w:rsidR="00F752B4">
        <w:t xml:space="preserve"> totalt i avtaleperioden)</w:t>
      </w:r>
      <w:r w:rsidR="003A0AC5">
        <w:t xml:space="preserve">. </w:t>
      </w:r>
      <w:r w:rsidR="00F752B4">
        <w:t xml:space="preserve">Norges Bank gjør oppmerksom på at rammeavtalen i seg selv ikke innebærer noen </w:t>
      </w:r>
      <w:proofErr w:type="spellStart"/>
      <w:r w:rsidR="00F752B4">
        <w:t>kjøpsplit</w:t>
      </w:r>
      <w:proofErr w:type="spellEnd"/>
      <w:r w:rsidR="00F752B4">
        <w:t xml:space="preserve">. </w:t>
      </w:r>
      <w:r w:rsidR="00F50A39">
        <w:t>Rammeavtalen</w:t>
      </w:r>
      <w:r w:rsidR="005B4D25">
        <w:t xml:space="preserve"> kan gjensidig </w:t>
      </w:r>
      <w:r w:rsidR="00F26198">
        <w:t xml:space="preserve">sies opp </w:t>
      </w:r>
      <w:r w:rsidR="00F752B4">
        <w:br/>
      </w:r>
      <w:r w:rsidR="00F26198">
        <w:t>med 3 måneders skriftlig varsel.</w:t>
      </w:r>
    </w:p>
    <w:p w14:paraId="40CFDA8B" w14:textId="7AC8DC37" w:rsidR="00333FFE" w:rsidRPr="00E8273D" w:rsidRDefault="00333FFE" w:rsidP="00282151">
      <w:pPr>
        <w:pStyle w:val="Heading2"/>
        <w:tabs>
          <w:tab w:val="num" w:pos="567"/>
        </w:tabs>
        <w:spacing w:after="0"/>
        <w:ind w:left="567" w:hanging="567"/>
        <w:rPr>
          <w:rFonts w:asciiTheme="minorHAnsi" w:hAnsiTheme="minorHAnsi" w:cstheme="minorHAnsi"/>
          <w:b w:val="0"/>
          <w:bCs w:val="0"/>
          <w:lang w:val="nb-NO"/>
        </w:rPr>
      </w:pPr>
      <w:bookmarkStart w:id="15" w:name="_Toc237801949"/>
      <w:r w:rsidRPr="00E8273D">
        <w:rPr>
          <w:rFonts w:asciiTheme="minorHAnsi" w:hAnsiTheme="minorHAnsi" w:cstheme="minorHAnsi"/>
          <w:b w:val="0"/>
          <w:bCs w:val="0"/>
          <w:lang w:val="nb-NO"/>
        </w:rPr>
        <w:t>Kontrakts</w:t>
      </w:r>
      <w:bookmarkEnd w:id="12"/>
      <w:r w:rsidR="00AF54CF">
        <w:rPr>
          <w:rFonts w:asciiTheme="minorHAnsi" w:hAnsiTheme="minorHAnsi" w:cstheme="minorHAnsi"/>
          <w:b w:val="0"/>
          <w:bCs w:val="0"/>
          <w:lang w:val="nb-NO"/>
        </w:rPr>
        <w:t>type</w:t>
      </w:r>
      <w:bookmarkEnd w:id="15"/>
    </w:p>
    <w:p w14:paraId="52C98DCA" w14:textId="77777777" w:rsidR="00F139F3" w:rsidRDefault="008B3CE4" w:rsidP="00282151">
      <w:pPr>
        <w:spacing w:line="240" w:lineRule="auto"/>
        <w:rPr>
          <w:rFonts w:cstheme="minorHAnsi"/>
          <w:b/>
        </w:rPr>
      </w:pPr>
      <w:r w:rsidRPr="0021582B">
        <w:rPr>
          <w:rFonts w:cstheme="minorHAnsi"/>
        </w:rPr>
        <w:t>Avtaleforholdet reguler</w:t>
      </w:r>
      <w:r w:rsidRPr="0021582B">
        <w:rPr>
          <w:rFonts w:cstheme="minorHAnsi"/>
          <w:color w:val="000000" w:themeColor="text1"/>
        </w:rPr>
        <w:t xml:space="preserve">es av </w:t>
      </w:r>
      <w:r w:rsidR="007F24C3">
        <w:rPr>
          <w:rFonts w:cstheme="minorHAnsi"/>
          <w:color w:val="000000" w:themeColor="text1"/>
        </w:rPr>
        <w:t xml:space="preserve">vedlagte </w:t>
      </w:r>
      <w:r w:rsidR="00667F9A">
        <w:rPr>
          <w:rFonts w:cstheme="minorHAnsi"/>
          <w:color w:val="000000" w:themeColor="text1"/>
        </w:rPr>
        <w:t>rammea</w:t>
      </w:r>
      <w:r w:rsidR="007F24C3">
        <w:rPr>
          <w:rFonts w:cstheme="minorHAnsi"/>
          <w:color w:val="000000" w:themeColor="text1"/>
        </w:rPr>
        <w:t>vtaleutkast, s</w:t>
      </w:r>
      <w:r w:rsidR="007F24C3" w:rsidRPr="006B59BB">
        <w:rPr>
          <w:rFonts w:cstheme="minorHAnsi"/>
          <w:color w:val="000000" w:themeColor="text1"/>
        </w:rPr>
        <w:t>e</w:t>
      </w:r>
      <w:r w:rsidR="005A53E5" w:rsidRPr="006B59BB">
        <w:rPr>
          <w:rFonts w:cstheme="minorHAnsi"/>
          <w:b/>
        </w:rPr>
        <w:t xml:space="preserve"> vedlegg</w:t>
      </w:r>
      <w:r w:rsidR="00F139F3">
        <w:rPr>
          <w:rFonts w:cstheme="minorHAnsi"/>
          <w:b/>
        </w:rPr>
        <w:t xml:space="preserve"> 7</w:t>
      </w:r>
    </w:p>
    <w:p w14:paraId="2C2A335C" w14:textId="1D434EA6" w:rsidR="00153768" w:rsidRDefault="00F139F3" w:rsidP="00F139F3">
      <w:pPr>
        <w:pStyle w:val="Heading2"/>
        <w:tabs>
          <w:tab w:val="num" w:pos="567"/>
        </w:tabs>
        <w:spacing w:after="0"/>
        <w:ind w:left="567" w:hanging="567"/>
        <w:rPr>
          <w:rFonts w:asciiTheme="minorHAnsi" w:hAnsiTheme="minorHAnsi" w:cstheme="minorHAnsi"/>
          <w:b w:val="0"/>
          <w:bCs w:val="0"/>
          <w:lang w:val="nb-NO"/>
        </w:rPr>
      </w:pPr>
      <w:bookmarkStart w:id="16" w:name="_Toc237801950"/>
      <w:r w:rsidRPr="00F139F3">
        <w:rPr>
          <w:rFonts w:asciiTheme="minorHAnsi" w:hAnsiTheme="minorHAnsi" w:cstheme="minorHAnsi"/>
          <w:b w:val="0"/>
          <w:bCs w:val="0"/>
          <w:lang w:val="nb-NO"/>
        </w:rPr>
        <w:t>Avrop</w:t>
      </w:r>
      <w:bookmarkEnd w:id="16"/>
    </w:p>
    <w:p w14:paraId="69912745" w14:textId="77777777" w:rsidR="00F139F3" w:rsidRPr="00F139F3" w:rsidRDefault="00F139F3" w:rsidP="00F139F3">
      <w:pPr>
        <w:rPr>
          <w:rFonts w:cstheme="minorHAnsi"/>
        </w:rPr>
      </w:pPr>
      <w:r w:rsidRPr="00F139F3">
        <w:rPr>
          <w:rFonts w:cstheme="minorHAnsi"/>
        </w:rPr>
        <w:t>Norges Bank vil gi individuelle oppdragsbestillinger for hvert kjøp i avtaleperioden.</w:t>
      </w:r>
    </w:p>
    <w:p w14:paraId="6ACECFC5" w14:textId="4DCEDE24" w:rsidR="00F139F3" w:rsidRPr="00F139F3" w:rsidRDefault="00F139F3" w:rsidP="00F139F3">
      <w:pPr>
        <w:pStyle w:val="Heading2"/>
        <w:tabs>
          <w:tab w:val="num" w:pos="567"/>
        </w:tabs>
        <w:spacing w:after="0"/>
        <w:ind w:left="567" w:hanging="567"/>
        <w:rPr>
          <w:rFonts w:asciiTheme="minorHAnsi" w:hAnsiTheme="minorHAnsi" w:cstheme="minorHAnsi"/>
          <w:b w:val="0"/>
          <w:bCs w:val="0"/>
          <w:lang w:val="nb-NO"/>
        </w:rPr>
      </w:pPr>
      <w:bookmarkStart w:id="17" w:name="_Toc237801951"/>
      <w:r w:rsidRPr="00F139F3">
        <w:rPr>
          <w:rFonts w:asciiTheme="minorHAnsi" w:hAnsiTheme="minorHAnsi" w:cstheme="minorHAnsi"/>
          <w:b w:val="0"/>
          <w:bCs w:val="0"/>
          <w:lang w:val="nb-NO"/>
        </w:rPr>
        <w:t>Priser og prisregulering</w:t>
      </w:r>
      <w:bookmarkEnd w:id="17"/>
    </w:p>
    <w:p w14:paraId="35B8ADCF" w14:textId="482AC73E" w:rsidR="00F139F3" w:rsidRDefault="00F139F3" w:rsidP="00F139F3">
      <w:pPr>
        <w:rPr>
          <w:rFonts w:cstheme="minorHAnsi"/>
        </w:rPr>
      </w:pPr>
      <w:r w:rsidRPr="00F139F3">
        <w:rPr>
          <w:rFonts w:cstheme="minorHAnsi"/>
        </w:rPr>
        <w:t xml:space="preserve">Prisene skal være faste det første avtaleåret. Prisene kan deretter reguleres inntil en gang per år, første gang minst ett år etter kontraktsinngåelse. Ved regulering benyttes Statistisk sentralbyrås konsumpris-indeks, totalindeksen. Leverandør må sende skriftlig melding til Norges Bank med </w:t>
      </w:r>
      <w:r>
        <w:rPr>
          <w:rFonts w:cstheme="minorHAnsi"/>
        </w:rPr>
        <w:br/>
      </w:r>
      <w:r w:rsidRPr="00F139F3">
        <w:rPr>
          <w:rFonts w:cstheme="minorHAnsi"/>
        </w:rPr>
        <w:t xml:space="preserve">ønske om regulering inkludert beregning av nye priser samt beregningsgrunnlag. </w:t>
      </w:r>
      <w:r>
        <w:rPr>
          <w:rFonts w:cstheme="minorHAnsi"/>
        </w:rPr>
        <w:br/>
        <w:t xml:space="preserve">Prisregulering kan ikke ha tilbakevirkende kraft. </w:t>
      </w:r>
    </w:p>
    <w:p w14:paraId="2C2A6F5D" w14:textId="77777777" w:rsidR="00F139F3" w:rsidRDefault="00F139F3">
      <w:pPr>
        <w:rPr>
          <w:rFonts w:cstheme="minorHAnsi"/>
        </w:rPr>
      </w:pPr>
      <w:r>
        <w:rPr>
          <w:rFonts w:cstheme="minorHAnsi"/>
        </w:rPr>
        <w:br w:type="page"/>
      </w:r>
    </w:p>
    <w:p w14:paraId="132B2150" w14:textId="66FD235D" w:rsidR="00FB4225" w:rsidRPr="00E8273D" w:rsidRDefault="00517ED4" w:rsidP="00282151">
      <w:pPr>
        <w:pStyle w:val="Heading1"/>
        <w:spacing w:after="0"/>
        <w:rPr>
          <w:rFonts w:ascii="Calibri Light" w:hAnsi="Calibri Light" w:cs="Calibri Light"/>
          <w:sz w:val="22"/>
          <w:szCs w:val="22"/>
          <w:lang w:val="nb-NO"/>
        </w:rPr>
      </w:pPr>
      <w:bookmarkStart w:id="18" w:name="_Toc237801952"/>
      <w:bookmarkEnd w:id="13"/>
      <w:bookmarkEnd w:id="14"/>
      <w:r w:rsidRPr="00E8273D">
        <w:rPr>
          <w:rFonts w:ascii="Calibri Light" w:hAnsi="Calibri Light" w:cs="Calibri Light"/>
          <w:lang w:val="nb-NO"/>
        </w:rPr>
        <w:lastRenderedPageBreak/>
        <w:t>KONKURRANSE</w:t>
      </w:r>
      <w:r w:rsidR="008F77C7" w:rsidRPr="00E8273D">
        <w:rPr>
          <w:rFonts w:ascii="Calibri Light" w:hAnsi="Calibri Light" w:cs="Calibri Light"/>
          <w:lang w:val="nb-NO"/>
        </w:rPr>
        <w:t>regler</w:t>
      </w:r>
      <w:bookmarkEnd w:id="18"/>
    </w:p>
    <w:p w14:paraId="2DD28D3E" w14:textId="77777777" w:rsidR="007D3D0C" w:rsidRDefault="007D3D0C" w:rsidP="00282151">
      <w:pPr>
        <w:tabs>
          <w:tab w:val="left" w:pos="1134"/>
        </w:tabs>
        <w:spacing w:after="0" w:line="240" w:lineRule="auto"/>
        <w:rPr>
          <w:rFonts w:cstheme="minorHAnsi"/>
        </w:rPr>
      </w:pPr>
      <w:bookmarkStart w:id="19" w:name="_Toc293565668"/>
      <w:bookmarkStart w:id="20" w:name="_Toc251081607"/>
      <w:bookmarkStart w:id="21" w:name="_Toc251081599"/>
      <w:bookmarkStart w:id="22" w:name="_Toc293565662"/>
      <w:r w:rsidRPr="0021582B">
        <w:rPr>
          <w:rFonts w:cstheme="minorHAnsi"/>
        </w:rPr>
        <w:t>Konkurransegrunnlaget består av:</w:t>
      </w:r>
    </w:p>
    <w:p w14:paraId="4B9140D7" w14:textId="77777777" w:rsidR="00F139F3" w:rsidRPr="0021582B" w:rsidRDefault="00F139F3" w:rsidP="00282151">
      <w:pPr>
        <w:tabs>
          <w:tab w:val="left" w:pos="1134"/>
        </w:tabs>
        <w:spacing w:after="0" w:line="240" w:lineRule="auto"/>
        <w:rPr>
          <w:rFonts w:cstheme="minorHAnsi"/>
        </w:rPr>
      </w:pPr>
    </w:p>
    <w:tbl>
      <w:tblPr>
        <w:tblStyle w:val="TableGrid"/>
        <w:tblW w:w="8505" w:type="dxa"/>
        <w:tblInd w:w="-5" w:type="dxa"/>
        <w:tblLook w:val="04A0" w:firstRow="1" w:lastRow="0" w:firstColumn="1" w:lastColumn="0" w:noHBand="0" w:noVBand="1"/>
      </w:tblPr>
      <w:tblGrid>
        <w:gridCol w:w="1938"/>
        <w:gridCol w:w="6567"/>
      </w:tblGrid>
      <w:tr w:rsidR="007D3D0C" w:rsidRPr="00E8273D" w14:paraId="58F920B3" w14:textId="77777777" w:rsidTr="00A278C1">
        <w:tc>
          <w:tcPr>
            <w:tcW w:w="8505" w:type="dxa"/>
            <w:gridSpan w:val="2"/>
            <w:shd w:val="clear" w:color="auto" w:fill="F2F2F2" w:themeFill="background1" w:themeFillShade="F2"/>
            <w:hideMark/>
          </w:tcPr>
          <w:p w14:paraId="0181507B" w14:textId="77777777" w:rsidR="007D3D0C" w:rsidRPr="0021582B" w:rsidRDefault="007D3D0C" w:rsidP="00282151">
            <w:pPr>
              <w:keepNext/>
              <w:rPr>
                <w:rFonts w:cstheme="minorHAnsi"/>
                <w:b/>
              </w:rPr>
            </w:pPr>
            <w:r w:rsidRPr="0021582B">
              <w:rPr>
                <w:rFonts w:cstheme="minorHAnsi"/>
                <w:b/>
              </w:rPr>
              <w:t xml:space="preserve">Konkurransegrunnlag (dette dokumentet) </w:t>
            </w:r>
          </w:p>
        </w:tc>
      </w:tr>
      <w:tr w:rsidR="007D3D0C" w:rsidRPr="00E8273D" w14:paraId="07490B60" w14:textId="77777777" w:rsidTr="00A278C1">
        <w:tc>
          <w:tcPr>
            <w:tcW w:w="1938" w:type="dxa"/>
            <w:hideMark/>
          </w:tcPr>
          <w:p w14:paraId="68685EB3" w14:textId="77777777" w:rsidR="007D3D0C" w:rsidRPr="0021582B" w:rsidRDefault="007D3D0C" w:rsidP="00282151">
            <w:pPr>
              <w:keepNext/>
              <w:rPr>
                <w:rFonts w:cstheme="minorHAnsi"/>
              </w:rPr>
            </w:pPr>
            <w:r w:rsidRPr="0021582B">
              <w:rPr>
                <w:rFonts w:cstheme="minorHAnsi"/>
              </w:rPr>
              <w:t>Vedlegg 1</w:t>
            </w:r>
          </w:p>
        </w:tc>
        <w:tc>
          <w:tcPr>
            <w:tcW w:w="6567" w:type="dxa"/>
            <w:hideMark/>
          </w:tcPr>
          <w:p w14:paraId="0705DF02" w14:textId="77777777" w:rsidR="007D3D0C" w:rsidRPr="0021582B" w:rsidRDefault="007D3D0C" w:rsidP="00282151">
            <w:pPr>
              <w:keepNext/>
              <w:rPr>
                <w:rFonts w:cstheme="minorHAnsi"/>
              </w:rPr>
            </w:pPr>
            <w:r w:rsidRPr="0021582B">
              <w:rPr>
                <w:rFonts w:cstheme="minorHAnsi"/>
              </w:rPr>
              <w:t xml:space="preserve">Skjema for tilbudsbrev </w:t>
            </w:r>
          </w:p>
        </w:tc>
      </w:tr>
      <w:tr w:rsidR="007D3D0C" w:rsidRPr="00E8273D" w14:paraId="007511B9" w14:textId="77777777" w:rsidTr="00A278C1">
        <w:tc>
          <w:tcPr>
            <w:tcW w:w="1938" w:type="dxa"/>
            <w:hideMark/>
          </w:tcPr>
          <w:p w14:paraId="18460578" w14:textId="77777777" w:rsidR="007D3D0C" w:rsidRPr="0021582B" w:rsidRDefault="007D3D0C" w:rsidP="00282151">
            <w:pPr>
              <w:keepNext/>
              <w:rPr>
                <w:rFonts w:cstheme="minorHAnsi"/>
              </w:rPr>
            </w:pPr>
            <w:r w:rsidRPr="0021582B">
              <w:rPr>
                <w:rFonts w:cstheme="minorHAnsi"/>
              </w:rPr>
              <w:t>Vedlegg 2</w:t>
            </w:r>
          </w:p>
        </w:tc>
        <w:tc>
          <w:tcPr>
            <w:tcW w:w="6567" w:type="dxa"/>
            <w:hideMark/>
          </w:tcPr>
          <w:p w14:paraId="514C8AC9" w14:textId="77777777" w:rsidR="007D3D0C" w:rsidRPr="0021582B" w:rsidRDefault="007D3D0C" w:rsidP="00282151">
            <w:pPr>
              <w:keepNext/>
              <w:rPr>
                <w:rFonts w:cstheme="minorHAnsi"/>
              </w:rPr>
            </w:pPr>
            <w:r w:rsidRPr="0021582B">
              <w:rPr>
                <w:rFonts w:cstheme="minorHAnsi"/>
              </w:rPr>
              <w:t>Skjema for beskrivelse av samtlige avvik fra konkurransedokumentene</w:t>
            </w:r>
          </w:p>
        </w:tc>
      </w:tr>
      <w:tr w:rsidR="002035BA" w:rsidRPr="00E8273D" w14:paraId="6AE320F4" w14:textId="77777777" w:rsidTr="00A278C1">
        <w:tc>
          <w:tcPr>
            <w:tcW w:w="1938" w:type="dxa"/>
          </w:tcPr>
          <w:p w14:paraId="60505979" w14:textId="59D97BC8" w:rsidR="002035BA" w:rsidRPr="00C5204A" w:rsidRDefault="002035BA" w:rsidP="002035BA">
            <w:pPr>
              <w:keepNext/>
              <w:rPr>
                <w:rFonts w:cstheme="minorHAnsi"/>
              </w:rPr>
            </w:pPr>
            <w:r w:rsidRPr="00C5204A">
              <w:rPr>
                <w:rFonts w:cstheme="minorHAnsi"/>
              </w:rPr>
              <w:t>Vedlegg 3</w:t>
            </w:r>
          </w:p>
        </w:tc>
        <w:tc>
          <w:tcPr>
            <w:tcW w:w="6567" w:type="dxa"/>
          </w:tcPr>
          <w:p w14:paraId="05856E3F" w14:textId="1255AF2C" w:rsidR="002035BA" w:rsidRPr="0021582B" w:rsidRDefault="002035BA" w:rsidP="002035BA">
            <w:pPr>
              <w:keepNext/>
              <w:rPr>
                <w:rFonts w:cstheme="minorHAnsi"/>
              </w:rPr>
            </w:pPr>
            <w:r w:rsidRPr="0021582B">
              <w:rPr>
                <w:rFonts w:cstheme="minorHAnsi"/>
              </w:rPr>
              <w:t>Skjema for egenerklæring om lønns- og arbeidsvilkår</w:t>
            </w:r>
          </w:p>
        </w:tc>
      </w:tr>
      <w:tr w:rsidR="002035BA" w:rsidRPr="00E8273D" w14:paraId="121DB901" w14:textId="77777777" w:rsidTr="00A278C1">
        <w:tc>
          <w:tcPr>
            <w:tcW w:w="1938" w:type="dxa"/>
          </w:tcPr>
          <w:p w14:paraId="26742814" w14:textId="38F14E33" w:rsidR="002035BA" w:rsidRPr="00C5204A" w:rsidRDefault="002035BA" w:rsidP="002035BA">
            <w:pPr>
              <w:keepNext/>
              <w:rPr>
                <w:rFonts w:cstheme="minorHAnsi"/>
              </w:rPr>
            </w:pPr>
            <w:r w:rsidRPr="00C5204A">
              <w:rPr>
                <w:rFonts w:cstheme="minorHAnsi"/>
              </w:rPr>
              <w:t xml:space="preserve">Vedlegg </w:t>
            </w:r>
            <w:r>
              <w:rPr>
                <w:rFonts w:cstheme="minorHAnsi"/>
              </w:rPr>
              <w:t>4</w:t>
            </w:r>
          </w:p>
        </w:tc>
        <w:tc>
          <w:tcPr>
            <w:tcW w:w="6567" w:type="dxa"/>
          </w:tcPr>
          <w:p w14:paraId="51324F6C" w14:textId="08A4D08F" w:rsidR="002035BA" w:rsidRPr="0021582B" w:rsidRDefault="002035BA" w:rsidP="002035BA">
            <w:pPr>
              <w:keepNext/>
              <w:rPr>
                <w:rFonts w:cstheme="minorHAnsi"/>
              </w:rPr>
            </w:pPr>
            <w:r>
              <w:rPr>
                <w:rFonts w:cstheme="minorHAnsi"/>
              </w:rPr>
              <w:t>Kravspesifikasjon</w:t>
            </w:r>
          </w:p>
        </w:tc>
      </w:tr>
      <w:tr w:rsidR="00F752B4" w:rsidRPr="00E8273D" w14:paraId="4C20E7A8" w14:textId="77777777" w:rsidTr="00A278C1">
        <w:tc>
          <w:tcPr>
            <w:tcW w:w="1938" w:type="dxa"/>
          </w:tcPr>
          <w:p w14:paraId="194F1BE1" w14:textId="0BC85AC1" w:rsidR="00F752B4" w:rsidRPr="00C5204A" w:rsidRDefault="00F752B4" w:rsidP="00F752B4">
            <w:pPr>
              <w:keepNext/>
              <w:rPr>
                <w:rFonts w:cstheme="minorHAnsi"/>
              </w:rPr>
            </w:pPr>
            <w:r w:rsidRPr="00C5204A">
              <w:rPr>
                <w:rFonts w:cstheme="minorHAnsi"/>
              </w:rPr>
              <w:t xml:space="preserve">Vedlegg </w:t>
            </w:r>
            <w:r>
              <w:rPr>
                <w:rFonts w:cstheme="minorHAnsi"/>
              </w:rPr>
              <w:t>5</w:t>
            </w:r>
          </w:p>
        </w:tc>
        <w:tc>
          <w:tcPr>
            <w:tcW w:w="6567" w:type="dxa"/>
          </w:tcPr>
          <w:p w14:paraId="0AED4947" w14:textId="1DDFE49F" w:rsidR="00F752B4" w:rsidRPr="0021582B" w:rsidRDefault="00F752B4" w:rsidP="00F752B4">
            <w:pPr>
              <w:keepNext/>
              <w:rPr>
                <w:rFonts w:cstheme="minorHAnsi"/>
              </w:rPr>
            </w:pPr>
            <w:r w:rsidRPr="0021582B">
              <w:rPr>
                <w:rFonts w:cstheme="minorHAnsi"/>
              </w:rPr>
              <w:t>Prisskjema</w:t>
            </w:r>
          </w:p>
        </w:tc>
      </w:tr>
      <w:tr w:rsidR="00F752B4" w:rsidRPr="00E8273D" w14:paraId="21C29174" w14:textId="77777777" w:rsidTr="00A278C1">
        <w:tc>
          <w:tcPr>
            <w:tcW w:w="1938" w:type="dxa"/>
          </w:tcPr>
          <w:p w14:paraId="5EDD1355" w14:textId="76832C33" w:rsidR="00F752B4" w:rsidRPr="00C5204A" w:rsidRDefault="00F752B4" w:rsidP="00F752B4">
            <w:pPr>
              <w:keepNext/>
              <w:rPr>
                <w:rFonts w:cstheme="minorHAnsi"/>
              </w:rPr>
            </w:pPr>
            <w:r w:rsidRPr="00C5204A">
              <w:rPr>
                <w:rFonts w:cstheme="minorHAnsi"/>
              </w:rPr>
              <w:t xml:space="preserve">Vedlegg </w:t>
            </w:r>
            <w:r>
              <w:rPr>
                <w:rFonts w:cstheme="minorHAnsi"/>
              </w:rPr>
              <w:t>6</w:t>
            </w:r>
          </w:p>
        </w:tc>
        <w:tc>
          <w:tcPr>
            <w:tcW w:w="6567" w:type="dxa"/>
          </w:tcPr>
          <w:p w14:paraId="623B8DFA" w14:textId="3F384832" w:rsidR="00F752B4" w:rsidRDefault="00F752B4" w:rsidP="00F752B4">
            <w:pPr>
              <w:keepNext/>
              <w:rPr>
                <w:rFonts w:cstheme="minorHAnsi"/>
              </w:rPr>
            </w:pPr>
            <w:r w:rsidRPr="0021582B">
              <w:rPr>
                <w:rFonts w:cstheme="minorHAnsi"/>
              </w:rPr>
              <w:t>Etiske retningslinjer for leverandører</w:t>
            </w:r>
          </w:p>
        </w:tc>
      </w:tr>
      <w:tr w:rsidR="00F752B4" w:rsidRPr="00E8273D" w14:paraId="3D160FC5" w14:textId="77777777" w:rsidTr="004D285A">
        <w:trPr>
          <w:trHeight w:val="67"/>
        </w:trPr>
        <w:tc>
          <w:tcPr>
            <w:tcW w:w="1938" w:type="dxa"/>
          </w:tcPr>
          <w:p w14:paraId="25640115" w14:textId="37B117C1" w:rsidR="00F752B4" w:rsidRPr="00C5204A" w:rsidRDefault="00F752B4" w:rsidP="00F752B4">
            <w:pPr>
              <w:keepNext/>
              <w:rPr>
                <w:rFonts w:cstheme="minorHAnsi"/>
              </w:rPr>
            </w:pPr>
            <w:r w:rsidRPr="00C5204A">
              <w:rPr>
                <w:rFonts w:cstheme="minorHAnsi"/>
              </w:rPr>
              <w:t xml:space="preserve">Vedlegg </w:t>
            </w:r>
            <w:r>
              <w:rPr>
                <w:rFonts w:cstheme="minorHAnsi"/>
              </w:rPr>
              <w:t>7</w:t>
            </w:r>
          </w:p>
        </w:tc>
        <w:tc>
          <w:tcPr>
            <w:tcW w:w="6567" w:type="dxa"/>
          </w:tcPr>
          <w:p w14:paraId="088A4F6F" w14:textId="5D978685" w:rsidR="00F752B4" w:rsidRPr="0021582B" w:rsidRDefault="00F752B4" w:rsidP="00F752B4">
            <w:pPr>
              <w:keepNext/>
              <w:rPr>
                <w:rFonts w:cstheme="minorHAnsi"/>
              </w:rPr>
            </w:pPr>
            <w:r>
              <w:rPr>
                <w:rFonts w:cstheme="minorHAnsi"/>
                <w:lang w:val="nn-NO"/>
              </w:rPr>
              <w:t>Rammeavtaleutkast</w:t>
            </w:r>
          </w:p>
        </w:tc>
      </w:tr>
    </w:tbl>
    <w:p w14:paraId="162C7091" w14:textId="1D074917" w:rsidR="00E9474E" w:rsidRPr="008C38D1" w:rsidRDefault="00E9474E" w:rsidP="00741E4D">
      <w:pPr>
        <w:pStyle w:val="Heading2"/>
        <w:spacing w:after="0"/>
        <w:ind w:left="851"/>
        <w:rPr>
          <w:rFonts w:ascii="Calibri Light" w:hAnsi="Calibri Light" w:cs="Calibri Light"/>
          <w:b w:val="0"/>
          <w:bCs w:val="0"/>
          <w:lang w:val="nb-NO"/>
        </w:rPr>
      </w:pPr>
      <w:bookmarkStart w:id="23" w:name="_Toc237801953"/>
      <w:r w:rsidRPr="008C38D1">
        <w:rPr>
          <w:rFonts w:ascii="Calibri Light" w:hAnsi="Calibri Light" w:cs="Calibri Light"/>
          <w:b w:val="0"/>
          <w:bCs w:val="0"/>
          <w:lang w:val="nb-NO"/>
        </w:rPr>
        <w:t>Om konkurransen</w:t>
      </w:r>
      <w:bookmarkStart w:id="24" w:name="_Toc293492825"/>
      <w:bookmarkStart w:id="25" w:name="_Toc293493270"/>
      <w:bookmarkStart w:id="26" w:name="_Toc293493344"/>
      <w:bookmarkEnd w:id="21"/>
      <w:bookmarkEnd w:id="22"/>
      <w:bookmarkEnd w:id="23"/>
    </w:p>
    <w:p w14:paraId="641F0F05" w14:textId="7AE9B7F4" w:rsidR="00503869" w:rsidRDefault="00657967" w:rsidP="003A0AC5">
      <w:pPr>
        <w:spacing w:line="240" w:lineRule="auto"/>
        <w:rPr>
          <w:rFonts w:cstheme="minorHAnsi"/>
        </w:rPr>
      </w:pPr>
      <w:bookmarkStart w:id="27" w:name="_Toc61948376"/>
      <w:bookmarkStart w:id="28" w:name="_Toc96693928"/>
      <w:bookmarkEnd w:id="24"/>
      <w:bookmarkEnd w:id="25"/>
      <w:bookmarkEnd w:id="26"/>
      <w:r w:rsidRPr="00D10B65">
        <w:rPr>
          <w:rFonts w:cstheme="minorHAnsi"/>
        </w:rPr>
        <w:t xml:space="preserve">Anskaffelsen gjennomføres som en åpen </w:t>
      </w:r>
      <w:r>
        <w:rPr>
          <w:rFonts w:cstheme="minorHAnsi"/>
        </w:rPr>
        <w:t>tilbud</w:t>
      </w:r>
      <w:r w:rsidRPr="00D10B65">
        <w:rPr>
          <w:rFonts w:cstheme="minorHAnsi"/>
        </w:rPr>
        <w:t>skonkurranse i henhold til Lov om offentlige anskaffelser av (LOA) og Forskrift om offentlige</w:t>
      </w:r>
      <w:r w:rsidRPr="00F139F3">
        <w:rPr>
          <w:rFonts w:cstheme="minorHAnsi"/>
          <w:color w:val="000000" w:themeColor="text1"/>
        </w:rPr>
        <w:t xml:space="preserve"> anskaffelser (FOA) del I. </w:t>
      </w:r>
      <w:r w:rsidRPr="00F139F3">
        <w:rPr>
          <w:rFonts w:cstheme="minorHAnsi"/>
          <w:color w:val="000000" w:themeColor="text1"/>
        </w:rPr>
        <w:br/>
      </w:r>
      <w:r w:rsidR="003A0AC5" w:rsidRPr="00F139F3">
        <w:rPr>
          <w:rFonts w:cstheme="minorHAnsi"/>
          <w:color w:val="000000" w:themeColor="text1"/>
        </w:rPr>
        <w:t xml:space="preserve">Konkurransen er </w:t>
      </w:r>
      <w:bookmarkEnd w:id="27"/>
      <w:bookmarkEnd w:id="28"/>
      <w:r w:rsidR="00F752B4" w:rsidRPr="00F139F3">
        <w:rPr>
          <w:rFonts w:cstheme="minorHAnsi"/>
          <w:color w:val="000000" w:themeColor="text1"/>
        </w:rPr>
        <w:t>publisert</w:t>
      </w:r>
      <w:r w:rsidR="00F139F3" w:rsidRPr="00F139F3">
        <w:rPr>
          <w:rFonts w:cstheme="minorHAnsi"/>
          <w:color w:val="000000" w:themeColor="text1"/>
        </w:rPr>
        <w:t xml:space="preserve"> som frivillig kunngjøring</w:t>
      </w:r>
      <w:r w:rsidR="00F752B4" w:rsidRPr="00F139F3">
        <w:rPr>
          <w:rFonts w:cstheme="minorHAnsi"/>
          <w:color w:val="000000" w:themeColor="text1"/>
        </w:rPr>
        <w:t xml:space="preserve"> i </w:t>
      </w:r>
      <w:proofErr w:type="spellStart"/>
      <w:r w:rsidR="00F752B4" w:rsidRPr="00F139F3">
        <w:rPr>
          <w:rFonts w:cstheme="minorHAnsi"/>
          <w:color w:val="000000" w:themeColor="text1"/>
        </w:rPr>
        <w:t>Doffin</w:t>
      </w:r>
      <w:proofErr w:type="spellEnd"/>
      <w:r w:rsidR="00F752B4" w:rsidRPr="00F139F3">
        <w:rPr>
          <w:rFonts w:cstheme="minorHAnsi"/>
          <w:color w:val="000000" w:themeColor="text1"/>
        </w:rPr>
        <w:t xml:space="preserve"> </w:t>
      </w:r>
      <w:hyperlink r:id="rId14" w:history="1">
        <w:r w:rsidR="00F752B4" w:rsidRPr="00F139F3">
          <w:rPr>
            <w:rStyle w:val="Hyperlink"/>
            <w:rFonts w:cstheme="minorHAnsi"/>
            <w:color w:val="000000" w:themeColor="text1"/>
          </w:rPr>
          <w:t>www.doffin.no</w:t>
        </w:r>
      </w:hyperlink>
    </w:p>
    <w:p w14:paraId="3A0CF489" w14:textId="77777777" w:rsidR="00F752B4" w:rsidRPr="00F752B4" w:rsidRDefault="00F752B4" w:rsidP="00F752B4">
      <w:pPr>
        <w:pStyle w:val="Heading2"/>
        <w:spacing w:after="0"/>
        <w:ind w:left="851"/>
        <w:rPr>
          <w:rFonts w:ascii="Calibri Light" w:hAnsi="Calibri Light" w:cs="Calibri Light"/>
          <w:b w:val="0"/>
          <w:bCs w:val="0"/>
          <w:lang w:val="nb-NO"/>
        </w:rPr>
      </w:pPr>
      <w:bookmarkStart w:id="29" w:name="_Toc237801954"/>
      <w:r w:rsidRPr="00F752B4">
        <w:rPr>
          <w:rFonts w:ascii="Calibri Light" w:hAnsi="Calibri Light" w:cs="Calibri Light"/>
          <w:b w:val="0"/>
          <w:bCs w:val="0"/>
          <w:lang w:val="nb-NO"/>
        </w:rPr>
        <w:t>Fremdriftsplan</w:t>
      </w:r>
      <w:bookmarkEnd w:id="29"/>
    </w:p>
    <w:p w14:paraId="01E120A9" w14:textId="1BCA46DB" w:rsidR="00FC6E4A" w:rsidRPr="004A0A3E" w:rsidRDefault="00FC6E4A" w:rsidP="00741E4D">
      <w:pPr>
        <w:tabs>
          <w:tab w:val="left" w:pos="7797"/>
        </w:tabs>
        <w:spacing w:line="240" w:lineRule="auto"/>
        <w:rPr>
          <w:rFonts w:cstheme="minorHAnsi"/>
        </w:rPr>
      </w:pPr>
      <w:r w:rsidRPr="004A0A3E">
        <w:rPr>
          <w:rFonts w:cstheme="minorHAnsi"/>
        </w:rPr>
        <w:t xml:space="preserve">Norges Bank planlegger å gjennomføre anskaffelsen i henhold til fremdriftsplanen nedenfor. </w:t>
      </w:r>
      <w:bookmarkStart w:id="30" w:name="_Hlk105069130"/>
      <w:bookmarkStart w:id="31" w:name="_Hlk96692226"/>
      <w:r w:rsidR="00E81066">
        <w:rPr>
          <w:rFonts w:cstheme="minorHAnsi"/>
        </w:rPr>
        <w:br/>
      </w:r>
      <w:r w:rsidR="003A0AC5">
        <w:rPr>
          <w:rFonts w:cstheme="minorHAnsi"/>
        </w:rPr>
        <w:t>F</w:t>
      </w:r>
      <w:r w:rsidR="00E81066" w:rsidRPr="00D10B65">
        <w:rPr>
          <w:rFonts w:cstheme="minorHAnsi"/>
        </w:rPr>
        <w:t>remdriftsplanen er tentativ, og at justeringer vil kunne bli foretatt underveis i prosessen.</w:t>
      </w:r>
      <w:r w:rsidR="00E81066">
        <w:rPr>
          <w:rFonts w:cstheme="minorHAnsi"/>
        </w:rPr>
        <w:t xml:space="preserve"> </w:t>
      </w:r>
      <w:bookmarkEnd w:id="30"/>
      <w:bookmarkEnd w:id="31"/>
    </w:p>
    <w:tbl>
      <w:tblPr>
        <w:tblpPr w:leftFromText="141" w:rightFromText="141" w:vertAnchor="text" w:horzAnchor="margin" w:tblpY="-4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tblGrid>
      <w:tr w:rsidR="00FC6E4A" w:rsidRPr="00E8273D" w14:paraId="1A22964E" w14:textId="77777777" w:rsidTr="00D57694">
        <w:tc>
          <w:tcPr>
            <w:tcW w:w="4390" w:type="dxa"/>
            <w:tcBorders>
              <w:bottom w:val="single" w:sz="4" w:space="0" w:color="auto"/>
            </w:tcBorders>
            <w:shd w:val="clear" w:color="auto" w:fill="F2F2F2" w:themeFill="background1" w:themeFillShade="F2"/>
          </w:tcPr>
          <w:p w14:paraId="5824A53E" w14:textId="77777777" w:rsidR="00FC6E4A" w:rsidRPr="004A0A3E" w:rsidRDefault="00FC6E4A" w:rsidP="00282151">
            <w:pPr>
              <w:keepNext/>
              <w:keepLines/>
              <w:spacing w:line="240" w:lineRule="auto"/>
              <w:rPr>
                <w:rFonts w:cstheme="minorHAnsi"/>
                <w:b/>
                <w:sz w:val="24"/>
                <w:szCs w:val="24"/>
              </w:rPr>
            </w:pPr>
            <w:bookmarkStart w:id="32" w:name="_Hlk96692274"/>
            <w:r w:rsidRPr="004A0A3E">
              <w:rPr>
                <w:rFonts w:cstheme="minorHAnsi"/>
                <w:b/>
                <w:sz w:val="24"/>
                <w:szCs w:val="24"/>
              </w:rPr>
              <w:t>Milepæl</w:t>
            </w:r>
          </w:p>
        </w:tc>
        <w:tc>
          <w:tcPr>
            <w:tcW w:w="4110" w:type="dxa"/>
            <w:tcBorders>
              <w:bottom w:val="single" w:sz="4" w:space="0" w:color="auto"/>
            </w:tcBorders>
            <w:shd w:val="clear" w:color="auto" w:fill="F2F2F2" w:themeFill="background1" w:themeFillShade="F2"/>
          </w:tcPr>
          <w:p w14:paraId="10E41C69" w14:textId="77777777" w:rsidR="00FC6E4A" w:rsidRPr="004A0A3E" w:rsidRDefault="00FC6E4A" w:rsidP="00282151">
            <w:pPr>
              <w:keepNext/>
              <w:keepLines/>
              <w:spacing w:line="240" w:lineRule="auto"/>
              <w:rPr>
                <w:rFonts w:cstheme="minorHAnsi"/>
                <w:b/>
                <w:sz w:val="24"/>
                <w:szCs w:val="24"/>
              </w:rPr>
            </w:pPr>
            <w:r w:rsidRPr="004A0A3E">
              <w:rPr>
                <w:rFonts w:cstheme="minorHAnsi"/>
                <w:b/>
                <w:sz w:val="24"/>
                <w:szCs w:val="24"/>
              </w:rPr>
              <w:t>Dato</w:t>
            </w:r>
          </w:p>
        </w:tc>
      </w:tr>
      <w:tr w:rsidR="006E5774" w:rsidRPr="00E8273D" w14:paraId="4574EF6A" w14:textId="77777777" w:rsidTr="00D57694">
        <w:tc>
          <w:tcPr>
            <w:tcW w:w="4390" w:type="dxa"/>
            <w:tcBorders>
              <w:top w:val="single" w:sz="4" w:space="0" w:color="auto"/>
              <w:left w:val="single" w:sz="4" w:space="0" w:color="auto"/>
              <w:bottom w:val="single" w:sz="4" w:space="0" w:color="auto"/>
              <w:right w:val="single" w:sz="4" w:space="0" w:color="auto"/>
            </w:tcBorders>
          </w:tcPr>
          <w:p w14:paraId="7C7EAD30" w14:textId="179827B9" w:rsidR="006E5774" w:rsidRPr="003A0AC5" w:rsidRDefault="006E5774" w:rsidP="00282151">
            <w:pPr>
              <w:spacing w:after="0" w:line="240" w:lineRule="auto"/>
              <w:ind w:left="37"/>
              <w:rPr>
                <w:rFonts w:cstheme="minorHAnsi"/>
              </w:rPr>
            </w:pPr>
            <w:r w:rsidRPr="003A0AC5">
              <w:rPr>
                <w:rFonts w:cstheme="minorHAnsi"/>
              </w:rPr>
              <w:t>Frist for å stille spørsmål i tilbudsfasen</w:t>
            </w:r>
          </w:p>
        </w:tc>
        <w:tc>
          <w:tcPr>
            <w:tcW w:w="4110" w:type="dxa"/>
            <w:tcBorders>
              <w:top w:val="single" w:sz="4" w:space="0" w:color="auto"/>
              <w:left w:val="single" w:sz="4" w:space="0" w:color="auto"/>
              <w:bottom w:val="single" w:sz="4" w:space="0" w:color="auto"/>
              <w:right w:val="single" w:sz="4" w:space="0" w:color="auto"/>
            </w:tcBorders>
          </w:tcPr>
          <w:p w14:paraId="22C6F36A" w14:textId="49178EF5" w:rsidR="006E5774" w:rsidRPr="003A0AC5" w:rsidRDefault="00F752B4" w:rsidP="00282151">
            <w:pPr>
              <w:spacing w:after="0" w:line="240" w:lineRule="auto"/>
              <w:ind w:left="37"/>
              <w:rPr>
                <w:rFonts w:cstheme="minorHAnsi"/>
              </w:rPr>
            </w:pPr>
            <w:r>
              <w:rPr>
                <w:rFonts w:cstheme="minorHAnsi"/>
              </w:rPr>
              <w:t xml:space="preserve">25 </w:t>
            </w:r>
            <w:r w:rsidR="00DF2A67">
              <w:rPr>
                <w:rFonts w:cstheme="minorHAnsi"/>
              </w:rPr>
              <w:t>august</w:t>
            </w:r>
            <w:r w:rsidR="00B413D5">
              <w:rPr>
                <w:rFonts w:cstheme="minorHAnsi"/>
              </w:rPr>
              <w:t xml:space="preserve"> 2026 </w:t>
            </w:r>
            <w:proofErr w:type="spellStart"/>
            <w:r w:rsidR="00B413D5">
              <w:rPr>
                <w:rFonts w:cstheme="minorHAnsi"/>
              </w:rPr>
              <w:t>kl</w:t>
            </w:r>
            <w:proofErr w:type="spellEnd"/>
            <w:r w:rsidR="00B413D5">
              <w:rPr>
                <w:rFonts w:cstheme="minorHAnsi"/>
              </w:rPr>
              <w:t xml:space="preserve"> 12:00</w:t>
            </w:r>
          </w:p>
        </w:tc>
      </w:tr>
      <w:tr w:rsidR="006E5774" w:rsidRPr="00E8273D" w14:paraId="01851CA6" w14:textId="77777777" w:rsidTr="00D57694">
        <w:tc>
          <w:tcPr>
            <w:tcW w:w="4390" w:type="dxa"/>
            <w:tcBorders>
              <w:top w:val="single" w:sz="4" w:space="0" w:color="auto"/>
              <w:left w:val="single" w:sz="4" w:space="0" w:color="auto"/>
              <w:bottom w:val="single" w:sz="4" w:space="0" w:color="auto"/>
              <w:right w:val="single" w:sz="4" w:space="0" w:color="auto"/>
            </w:tcBorders>
          </w:tcPr>
          <w:p w14:paraId="1EB75C9E" w14:textId="719AD2A4" w:rsidR="006E5774" w:rsidRPr="003A0AC5" w:rsidRDefault="006E5774" w:rsidP="00282151">
            <w:pPr>
              <w:spacing w:after="0" w:line="240" w:lineRule="auto"/>
              <w:ind w:left="37"/>
              <w:rPr>
                <w:rFonts w:cstheme="minorHAnsi"/>
              </w:rPr>
            </w:pPr>
            <w:r w:rsidRPr="003A0AC5">
              <w:rPr>
                <w:rFonts w:cstheme="minorHAnsi"/>
              </w:rPr>
              <w:t>Tilbudsfrist</w:t>
            </w:r>
          </w:p>
        </w:tc>
        <w:tc>
          <w:tcPr>
            <w:tcW w:w="4110" w:type="dxa"/>
            <w:tcBorders>
              <w:top w:val="single" w:sz="4" w:space="0" w:color="auto"/>
              <w:left w:val="single" w:sz="4" w:space="0" w:color="auto"/>
              <w:bottom w:val="single" w:sz="4" w:space="0" w:color="auto"/>
              <w:right w:val="single" w:sz="4" w:space="0" w:color="auto"/>
            </w:tcBorders>
          </w:tcPr>
          <w:p w14:paraId="7B68E0CD" w14:textId="7B8169D1" w:rsidR="006E5774" w:rsidRPr="003A0AC5" w:rsidRDefault="00F752B4" w:rsidP="00282151">
            <w:pPr>
              <w:spacing w:after="0" w:line="240" w:lineRule="auto"/>
              <w:ind w:left="37"/>
              <w:rPr>
                <w:rFonts w:cstheme="minorHAnsi"/>
                <w:b/>
              </w:rPr>
            </w:pPr>
            <w:r>
              <w:rPr>
                <w:rFonts w:cstheme="minorHAnsi"/>
                <w:b/>
              </w:rPr>
              <w:t>Tirsdag 1 september 2026 kl. 12:00</w:t>
            </w:r>
          </w:p>
        </w:tc>
      </w:tr>
      <w:tr w:rsidR="006E5774" w:rsidRPr="00E8273D" w14:paraId="0EC66D8D" w14:textId="77777777" w:rsidTr="00D57694">
        <w:tc>
          <w:tcPr>
            <w:tcW w:w="4390" w:type="dxa"/>
            <w:tcBorders>
              <w:top w:val="single" w:sz="4" w:space="0" w:color="auto"/>
              <w:left w:val="single" w:sz="4" w:space="0" w:color="auto"/>
              <w:bottom w:val="single" w:sz="4" w:space="0" w:color="auto"/>
              <w:right w:val="single" w:sz="4" w:space="0" w:color="auto"/>
            </w:tcBorders>
          </w:tcPr>
          <w:p w14:paraId="06A164BE" w14:textId="39F6EAEC" w:rsidR="006E5774" w:rsidRPr="003A0AC5" w:rsidRDefault="006E5774" w:rsidP="00282151">
            <w:pPr>
              <w:spacing w:after="0" w:line="240" w:lineRule="auto"/>
              <w:ind w:left="37"/>
              <w:rPr>
                <w:rFonts w:cstheme="minorHAnsi"/>
              </w:rPr>
            </w:pPr>
            <w:r w:rsidRPr="003A0AC5">
              <w:rPr>
                <w:rFonts w:cstheme="minorHAnsi"/>
              </w:rPr>
              <w:t>Vedståelsesfrist</w:t>
            </w:r>
          </w:p>
        </w:tc>
        <w:tc>
          <w:tcPr>
            <w:tcW w:w="4110" w:type="dxa"/>
            <w:tcBorders>
              <w:top w:val="single" w:sz="4" w:space="0" w:color="auto"/>
              <w:left w:val="single" w:sz="4" w:space="0" w:color="auto"/>
              <w:bottom w:val="single" w:sz="4" w:space="0" w:color="auto"/>
              <w:right w:val="single" w:sz="4" w:space="0" w:color="auto"/>
            </w:tcBorders>
          </w:tcPr>
          <w:p w14:paraId="78A28B49" w14:textId="02DFB1D0" w:rsidR="006E5774" w:rsidRPr="003A0AC5" w:rsidRDefault="00F752B4" w:rsidP="00282151">
            <w:pPr>
              <w:spacing w:after="0" w:line="240" w:lineRule="auto"/>
              <w:ind w:left="37"/>
              <w:rPr>
                <w:rFonts w:cstheme="minorHAnsi"/>
              </w:rPr>
            </w:pPr>
            <w:r>
              <w:rPr>
                <w:rFonts w:cstheme="minorHAnsi"/>
              </w:rPr>
              <w:t>8 oktober</w:t>
            </w:r>
            <w:r w:rsidR="00191495">
              <w:rPr>
                <w:rFonts w:cstheme="minorHAnsi"/>
              </w:rPr>
              <w:t xml:space="preserve"> 2026</w:t>
            </w:r>
          </w:p>
        </w:tc>
      </w:tr>
    </w:tbl>
    <w:p w14:paraId="09AA4CCD" w14:textId="77777777" w:rsidR="00E32C2E" w:rsidRDefault="00E32C2E" w:rsidP="00072FD1">
      <w:pPr>
        <w:pStyle w:val="Heading2"/>
        <w:numPr>
          <w:ilvl w:val="0"/>
          <w:numId w:val="0"/>
        </w:numPr>
        <w:spacing w:after="0"/>
        <w:ind w:left="4962"/>
        <w:rPr>
          <w:rFonts w:ascii="Calibri Light" w:hAnsi="Calibri Light" w:cs="Calibri Light"/>
          <w:b w:val="0"/>
          <w:bCs w:val="0"/>
          <w:lang w:val="nb-NO"/>
        </w:rPr>
      </w:pPr>
      <w:bookmarkStart w:id="33" w:name="_Toc61948377"/>
      <w:bookmarkStart w:id="34" w:name="_Toc96693929"/>
      <w:bookmarkEnd w:id="32"/>
    </w:p>
    <w:p w14:paraId="267AEBF9" w14:textId="77777777" w:rsidR="00072FD1" w:rsidRDefault="00072FD1" w:rsidP="00072FD1">
      <w:pPr>
        <w:pStyle w:val="Heading2"/>
        <w:numPr>
          <w:ilvl w:val="0"/>
          <w:numId w:val="0"/>
        </w:numPr>
        <w:spacing w:after="0"/>
        <w:ind w:left="4962"/>
        <w:rPr>
          <w:rFonts w:ascii="Calibri Light" w:hAnsi="Calibri Light" w:cs="Calibri Light"/>
          <w:b w:val="0"/>
          <w:bCs w:val="0"/>
          <w:lang w:val="nb-NO"/>
        </w:rPr>
      </w:pPr>
    </w:p>
    <w:p w14:paraId="35EE840E" w14:textId="77777777" w:rsidR="00072FD1" w:rsidRDefault="00072FD1" w:rsidP="00072FD1">
      <w:pPr>
        <w:pStyle w:val="Heading2"/>
        <w:numPr>
          <w:ilvl w:val="0"/>
          <w:numId w:val="0"/>
        </w:numPr>
        <w:spacing w:after="0"/>
        <w:ind w:left="4962"/>
        <w:rPr>
          <w:rFonts w:ascii="Calibri Light" w:hAnsi="Calibri Light" w:cs="Calibri Light"/>
          <w:b w:val="0"/>
          <w:bCs w:val="0"/>
          <w:lang w:val="nb-NO"/>
        </w:rPr>
      </w:pPr>
    </w:p>
    <w:p w14:paraId="2A50CEAB" w14:textId="6550FD9B" w:rsidR="00C14BF3" w:rsidRPr="00E8273D" w:rsidRDefault="00C14BF3" w:rsidP="00F752B4">
      <w:pPr>
        <w:pStyle w:val="Heading2"/>
        <w:spacing w:after="0"/>
        <w:ind w:left="851"/>
        <w:rPr>
          <w:rFonts w:ascii="Calibri Light" w:hAnsi="Calibri Light" w:cs="Calibri Light"/>
          <w:b w:val="0"/>
          <w:bCs w:val="0"/>
          <w:lang w:val="nb-NO"/>
        </w:rPr>
      </w:pPr>
      <w:bookmarkStart w:id="35" w:name="_Toc237801955"/>
      <w:r w:rsidRPr="00E8273D">
        <w:rPr>
          <w:rFonts w:ascii="Calibri Light" w:hAnsi="Calibri Light" w:cs="Calibri Light"/>
          <w:b w:val="0"/>
          <w:bCs w:val="0"/>
          <w:lang w:val="nb-NO"/>
        </w:rPr>
        <w:t>Kommunikasjon, spørsmål og tilleggsinformasjon</w:t>
      </w:r>
      <w:bookmarkEnd w:id="33"/>
      <w:bookmarkEnd w:id="34"/>
      <w:bookmarkEnd w:id="35"/>
    </w:p>
    <w:p w14:paraId="7C09147E" w14:textId="0C9A2D26" w:rsidR="000643E8" w:rsidRPr="002E1D76" w:rsidRDefault="00C14BF3" w:rsidP="00F752B4">
      <w:pPr>
        <w:spacing w:line="240" w:lineRule="auto"/>
        <w:rPr>
          <w:rFonts w:cstheme="minorHAnsi"/>
        </w:rPr>
      </w:pPr>
      <w:bookmarkStart w:id="36" w:name="_Hlk105069896"/>
      <w:r w:rsidRPr="002E1D76">
        <w:rPr>
          <w:rFonts w:cstheme="minorHAnsi"/>
        </w:rPr>
        <w:t>All kommunikasjon</w:t>
      </w:r>
      <w:bookmarkStart w:id="37" w:name="_Hlk105069424"/>
      <w:r w:rsidR="00564CB8" w:rsidRPr="002E1D76">
        <w:rPr>
          <w:rFonts w:cstheme="minorHAnsi"/>
        </w:rPr>
        <w:t xml:space="preserve"> underveis i anskaffelsesprosessen</w:t>
      </w:r>
      <w:r w:rsidR="005351D4" w:rsidRPr="002E1D76">
        <w:rPr>
          <w:rFonts w:cstheme="minorHAnsi"/>
        </w:rPr>
        <w:t>, herunder spørsmål</w:t>
      </w:r>
      <w:r w:rsidR="00564CB8" w:rsidRPr="002E1D76">
        <w:rPr>
          <w:rFonts w:cstheme="minorHAnsi"/>
        </w:rPr>
        <w:t xml:space="preserve"> </w:t>
      </w:r>
      <w:r w:rsidR="005351D4" w:rsidRPr="002E1D76">
        <w:rPr>
          <w:rFonts w:cstheme="minorHAnsi"/>
        </w:rPr>
        <w:t>til konkurranse</w:t>
      </w:r>
      <w:r w:rsidR="00A34E0C">
        <w:rPr>
          <w:rFonts w:cstheme="minorHAnsi"/>
        </w:rPr>
        <w:t>-</w:t>
      </w:r>
      <w:r w:rsidR="00A34E0C">
        <w:rPr>
          <w:rFonts w:cstheme="minorHAnsi"/>
        </w:rPr>
        <w:br/>
      </w:r>
      <w:r w:rsidR="005351D4" w:rsidRPr="002E1D76">
        <w:rPr>
          <w:rFonts w:cstheme="minorHAnsi"/>
        </w:rPr>
        <w:t>grunnlaget</w:t>
      </w:r>
      <w:r w:rsidR="00564CB8" w:rsidRPr="002E1D76">
        <w:rPr>
          <w:rFonts w:cstheme="minorHAnsi"/>
        </w:rPr>
        <w:t>, eller feil og uklarheter</w:t>
      </w:r>
      <w:r w:rsidR="005351D4" w:rsidRPr="002E1D76">
        <w:rPr>
          <w:rFonts w:cstheme="minorHAnsi"/>
        </w:rPr>
        <w:t>,</w:t>
      </w:r>
      <w:r w:rsidRPr="002E1D76">
        <w:rPr>
          <w:rFonts w:cstheme="minorHAnsi"/>
        </w:rPr>
        <w:t xml:space="preserve"> </w:t>
      </w:r>
      <w:bookmarkEnd w:id="37"/>
      <w:r w:rsidRPr="002E1D76">
        <w:rPr>
          <w:rFonts w:cstheme="minorHAnsi"/>
        </w:rPr>
        <w:t xml:space="preserve">skal </w:t>
      </w:r>
      <w:r w:rsidR="00564CB8" w:rsidRPr="002E1D76">
        <w:rPr>
          <w:rFonts w:cstheme="minorHAnsi"/>
        </w:rPr>
        <w:t>sendes til Norges Bank</w:t>
      </w:r>
      <w:r w:rsidRPr="002E1D76">
        <w:rPr>
          <w:rFonts w:cstheme="minorHAnsi"/>
        </w:rPr>
        <w:t xml:space="preserve"> via kommunikasjonsmodulen </w:t>
      </w:r>
      <w:r w:rsidR="001F3EA2" w:rsidRPr="002E1D76">
        <w:rPr>
          <w:rFonts w:cstheme="minorHAnsi"/>
        </w:rPr>
        <w:br/>
      </w:r>
      <w:r w:rsidRPr="002E1D76">
        <w:rPr>
          <w:rFonts w:cstheme="minorHAnsi"/>
        </w:rPr>
        <w:t>i Mercell</w:t>
      </w:r>
      <w:r w:rsidR="004B7458" w:rsidRPr="002E1D76">
        <w:rPr>
          <w:rFonts w:cstheme="minorHAnsi"/>
        </w:rPr>
        <w:t xml:space="preserve">, se </w:t>
      </w:r>
      <w:hyperlink r:id="rId15" w:history="1">
        <w:r w:rsidR="004B7458" w:rsidRPr="002E1D76">
          <w:rPr>
            <w:rStyle w:val="Hyperlink"/>
            <w:rFonts w:cstheme="minorHAnsi"/>
            <w:color w:val="auto"/>
          </w:rPr>
          <w:t>mercell.no</w:t>
        </w:r>
      </w:hyperlink>
      <w:r w:rsidR="004B7458" w:rsidRPr="002E1D76">
        <w:rPr>
          <w:rFonts w:cstheme="minorHAnsi"/>
        </w:rPr>
        <w:t xml:space="preserve">   </w:t>
      </w:r>
      <w:r w:rsidR="000643E8" w:rsidRPr="002E1D76">
        <w:rPr>
          <w:rFonts w:cstheme="minorHAnsi"/>
        </w:rPr>
        <w:t xml:space="preserve">På konkurransen i Mercell velges faneblad «Kommunikasjon». </w:t>
      </w:r>
      <w:r w:rsidR="00121076" w:rsidRPr="002E1D76">
        <w:rPr>
          <w:rFonts w:cstheme="minorHAnsi"/>
        </w:rPr>
        <w:br/>
      </w:r>
      <w:r w:rsidR="000643E8" w:rsidRPr="002E1D76">
        <w:rPr>
          <w:rFonts w:cstheme="minorHAnsi"/>
        </w:rPr>
        <w:t xml:space="preserve">Klikk på «Ny melding» i menylinjen. Skriv inn spørsmålet/informasjonen og trykk «Send». </w:t>
      </w:r>
    </w:p>
    <w:p w14:paraId="331ABF93" w14:textId="6CDBFC81" w:rsidR="008C38D1" w:rsidRDefault="008C38D1" w:rsidP="00F752B4">
      <w:pPr>
        <w:spacing w:line="240" w:lineRule="auto"/>
        <w:rPr>
          <w:rFonts w:cstheme="minorHAnsi"/>
        </w:rPr>
      </w:pPr>
      <w:bookmarkStart w:id="38" w:name="_Hlk105069659"/>
      <w:bookmarkStart w:id="39" w:name="_Toc61948378"/>
      <w:bookmarkStart w:id="40" w:name="_Toc96693930"/>
      <w:bookmarkEnd w:id="36"/>
      <w:r w:rsidRPr="00D10B65">
        <w:rPr>
          <w:rFonts w:cstheme="minorHAnsi"/>
        </w:rPr>
        <w:t xml:space="preserve">For spørsmål om brukeridentitet hos Mercell, spørsmål knyttet til funksjonaliteten, eller </w:t>
      </w:r>
      <w:r w:rsidR="003A0AC5">
        <w:rPr>
          <w:rFonts w:cstheme="minorHAnsi"/>
        </w:rPr>
        <w:br/>
      </w:r>
      <w:r w:rsidRPr="00D10B65">
        <w:rPr>
          <w:rFonts w:cstheme="minorHAnsi"/>
        </w:rPr>
        <w:t xml:space="preserve">hvordan man skal gi tilbud, ta kontakt med Mercell Support på </w:t>
      </w:r>
      <w:proofErr w:type="spellStart"/>
      <w:r w:rsidRPr="00D10B65">
        <w:rPr>
          <w:rFonts w:cstheme="minorHAnsi"/>
        </w:rPr>
        <w:t>tlf</w:t>
      </w:r>
      <w:proofErr w:type="spellEnd"/>
      <w:r w:rsidRPr="00D10B65">
        <w:rPr>
          <w:rFonts w:cstheme="minorHAnsi"/>
        </w:rPr>
        <w:t xml:space="preserve">: 21 01 88 60 </w:t>
      </w:r>
      <w:r w:rsidR="003A0AC5">
        <w:rPr>
          <w:rFonts w:cstheme="minorHAnsi"/>
        </w:rPr>
        <w:br/>
      </w:r>
      <w:r w:rsidRPr="00D10B65">
        <w:rPr>
          <w:rFonts w:cstheme="minorHAnsi"/>
        </w:rPr>
        <w:t xml:space="preserve">eller på e-post til: </w:t>
      </w:r>
      <w:hyperlink r:id="rId16" w:history="1">
        <w:r w:rsidRPr="00251CF3">
          <w:rPr>
            <w:rStyle w:val="Hyperlink"/>
            <w:rFonts w:cstheme="minorHAnsi"/>
            <w:color w:val="auto"/>
          </w:rPr>
          <w:t>support@mercell.com</w:t>
        </w:r>
      </w:hyperlink>
      <w:r w:rsidRPr="00D10B65">
        <w:rPr>
          <w:rFonts w:cstheme="minorHAnsi"/>
        </w:rPr>
        <w:t xml:space="preserve"> </w:t>
      </w:r>
    </w:p>
    <w:p w14:paraId="2233F0A9" w14:textId="77777777" w:rsidR="00F139F3" w:rsidRPr="00F139F3" w:rsidRDefault="00F139F3" w:rsidP="00F139F3">
      <w:pPr>
        <w:pStyle w:val="Heading2"/>
        <w:tabs>
          <w:tab w:val="num" w:pos="567"/>
        </w:tabs>
        <w:spacing w:after="0"/>
        <w:ind w:left="851"/>
        <w:rPr>
          <w:rFonts w:ascii="Calibri Light" w:hAnsi="Calibri Light" w:cs="Calibri Light"/>
          <w:b w:val="0"/>
          <w:bCs w:val="0"/>
          <w:lang w:val="nb-NO"/>
        </w:rPr>
      </w:pPr>
      <w:bookmarkStart w:id="41" w:name="_Toc112264986"/>
      <w:bookmarkStart w:id="42" w:name="_Toc237801956"/>
      <w:r w:rsidRPr="00F139F3">
        <w:rPr>
          <w:rFonts w:ascii="Calibri Light" w:hAnsi="Calibri Light" w:cs="Calibri Light"/>
          <w:b w:val="0"/>
          <w:bCs w:val="0"/>
          <w:lang w:val="nb-NO"/>
        </w:rPr>
        <w:t>Rettelse, supplering eller endring av konkurransegrunnlaget</w:t>
      </w:r>
      <w:bookmarkEnd w:id="41"/>
      <w:bookmarkEnd w:id="42"/>
    </w:p>
    <w:p w14:paraId="62E4D7A2" w14:textId="1B03873C" w:rsidR="00F139F3" w:rsidRPr="00F139F3" w:rsidRDefault="00F139F3" w:rsidP="00F139F3">
      <w:pPr>
        <w:spacing w:after="240"/>
        <w:rPr>
          <w:rFonts w:cstheme="minorHAnsi"/>
        </w:rPr>
      </w:pPr>
      <w:r w:rsidRPr="00F139F3">
        <w:rPr>
          <w:rFonts w:cstheme="minorHAnsi"/>
        </w:rPr>
        <w:t xml:space="preserve">Innen tilbudsfristens utløp har Norges Bank rett til å foreta rettelser, suppleringer og endringer </w:t>
      </w:r>
      <w:r>
        <w:rPr>
          <w:rFonts w:cstheme="minorHAnsi"/>
        </w:rPr>
        <w:br/>
      </w:r>
      <w:r w:rsidRPr="00F139F3">
        <w:rPr>
          <w:rFonts w:cstheme="minorHAnsi"/>
        </w:rPr>
        <w:t>av konkurransegrunnlaget som ikke er vesentlige.</w:t>
      </w:r>
      <w:r w:rsidRPr="00F139F3">
        <w:rPr>
          <w:rFonts w:cstheme="minorHAnsi"/>
          <w:color w:val="000000"/>
        </w:rPr>
        <w:t xml:space="preserve"> </w:t>
      </w:r>
      <w:r w:rsidRPr="00F139F3">
        <w:rPr>
          <w:rFonts w:cstheme="minorHAnsi"/>
        </w:rPr>
        <w:t xml:space="preserve">Rettelser, suppleringer eller endringer </w:t>
      </w:r>
      <w:r>
        <w:rPr>
          <w:rFonts w:cstheme="minorHAnsi"/>
        </w:rPr>
        <w:br/>
      </w:r>
      <w:r w:rsidRPr="00F139F3">
        <w:rPr>
          <w:rFonts w:cstheme="minorHAnsi"/>
        </w:rPr>
        <w:t xml:space="preserve">i konkurransegrunnlaget vil sendes alle tilbydere som har meldt sin interesse via Mercell. </w:t>
      </w:r>
      <w:r>
        <w:rPr>
          <w:rFonts w:cstheme="minorHAnsi"/>
        </w:rPr>
        <w:br/>
      </w:r>
      <w:r w:rsidRPr="00F139F3">
        <w:rPr>
          <w:rFonts w:cstheme="minorHAnsi"/>
        </w:rPr>
        <w:t xml:space="preserve">Dersom det oppdages feil eller uklarheter i konkurransegrunnlaget, bes det om at det formidles </w:t>
      </w:r>
      <w:r>
        <w:rPr>
          <w:rFonts w:cstheme="minorHAnsi"/>
        </w:rPr>
        <w:br/>
      </w:r>
      <w:r w:rsidRPr="00F139F3">
        <w:rPr>
          <w:rFonts w:cstheme="minorHAnsi"/>
        </w:rPr>
        <w:t>til Norges Bank via kommunikasjonsmodulen i Mercell.</w:t>
      </w:r>
    </w:p>
    <w:p w14:paraId="68309DD6" w14:textId="77777777" w:rsidR="00564CB8" w:rsidRPr="00E8273D" w:rsidRDefault="00564CB8" w:rsidP="00F752B4">
      <w:pPr>
        <w:pStyle w:val="Heading2"/>
        <w:spacing w:after="0"/>
        <w:ind w:left="851"/>
        <w:rPr>
          <w:rFonts w:ascii="Calibri Light" w:hAnsi="Calibri Light" w:cs="Calibri Light"/>
          <w:b w:val="0"/>
          <w:bCs w:val="0"/>
          <w:lang w:val="nb-NO"/>
        </w:rPr>
      </w:pPr>
      <w:bookmarkStart w:id="43" w:name="_Toc79206816"/>
      <w:bookmarkStart w:id="44" w:name="_Toc79206817"/>
      <w:bookmarkStart w:id="45" w:name="_Toc79206818"/>
      <w:bookmarkStart w:id="46" w:name="_Toc79206819"/>
      <w:bookmarkStart w:id="47" w:name="_Toc79206821"/>
      <w:bookmarkStart w:id="48" w:name="_Toc79206822"/>
      <w:bookmarkStart w:id="49" w:name="_Toc61948379"/>
      <w:bookmarkStart w:id="50" w:name="_Toc96693931"/>
      <w:bookmarkStart w:id="51" w:name="_Toc237801957"/>
      <w:bookmarkEnd w:id="38"/>
      <w:bookmarkEnd w:id="39"/>
      <w:bookmarkEnd w:id="40"/>
      <w:bookmarkEnd w:id="43"/>
      <w:bookmarkEnd w:id="44"/>
      <w:bookmarkEnd w:id="45"/>
      <w:bookmarkEnd w:id="46"/>
      <w:bookmarkEnd w:id="47"/>
      <w:bookmarkEnd w:id="48"/>
      <w:r w:rsidRPr="00E8273D">
        <w:rPr>
          <w:rFonts w:ascii="Calibri Light" w:hAnsi="Calibri Light" w:cs="Calibri Light"/>
          <w:b w:val="0"/>
          <w:bCs w:val="0"/>
          <w:lang w:val="nb-NO"/>
        </w:rPr>
        <w:t>Språk</w:t>
      </w:r>
      <w:bookmarkEnd w:id="49"/>
      <w:bookmarkEnd w:id="50"/>
      <w:bookmarkEnd w:id="51"/>
    </w:p>
    <w:p w14:paraId="3ED92D50" w14:textId="10C9D0C2" w:rsidR="009A2365" w:rsidRPr="002E1D76" w:rsidRDefault="00564CB8" w:rsidP="00F752B4">
      <w:pPr>
        <w:spacing w:line="240" w:lineRule="auto"/>
        <w:ind w:left="1"/>
        <w:rPr>
          <w:rFonts w:cstheme="minorHAnsi"/>
        </w:rPr>
      </w:pPr>
      <w:r w:rsidRPr="002E1D76">
        <w:rPr>
          <w:rFonts w:cstheme="minorHAnsi"/>
        </w:rPr>
        <w:t>All skriftlig og muntlig kommunikasjon i forbindelse med konkurransen skal foregå på norsk.</w:t>
      </w:r>
    </w:p>
    <w:p w14:paraId="4BE57C60" w14:textId="77777777" w:rsidR="00F139F3" w:rsidRPr="00E8273D" w:rsidRDefault="00F139F3" w:rsidP="00F139F3">
      <w:pPr>
        <w:pStyle w:val="Heading2"/>
        <w:spacing w:after="0"/>
        <w:ind w:left="567" w:hanging="567"/>
        <w:rPr>
          <w:rFonts w:asciiTheme="minorHAnsi" w:hAnsiTheme="minorHAnsi" w:cstheme="minorHAnsi"/>
          <w:b w:val="0"/>
          <w:bCs w:val="0"/>
          <w:lang w:val="nb-NO"/>
        </w:rPr>
      </w:pPr>
      <w:bookmarkStart w:id="52" w:name="_Toc61948380"/>
      <w:bookmarkStart w:id="53" w:name="_Toc96693932"/>
      <w:bookmarkStart w:id="54" w:name="_Toc237801958"/>
      <w:r w:rsidRPr="00E8273D">
        <w:rPr>
          <w:rFonts w:asciiTheme="minorHAnsi" w:hAnsiTheme="minorHAnsi" w:cstheme="minorHAnsi"/>
          <w:b w:val="0"/>
          <w:bCs w:val="0"/>
          <w:lang w:val="nb-NO"/>
        </w:rPr>
        <w:t>Deltakelseskostnader</w:t>
      </w:r>
      <w:bookmarkEnd w:id="54"/>
    </w:p>
    <w:p w14:paraId="3DE14ABD" w14:textId="77777777" w:rsidR="00F139F3" w:rsidRPr="00D903E0" w:rsidRDefault="00F139F3" w:rsidP="00F139F3">
      <w:pPr>
        <w:spacing w:line="240" w:lineRule="auto"/>
        <w:ind w:left="1"/>
        <w:rPr>
          <w:rFonts w:cstheme="minorHAnsi"/>
        </w:rPr>
      </w:pPr>
      <w:r w:rsidRPr="00D10B65">
        <w:rPr>
          <w:rFonts w:cstheme="minorHAnsi"/>
        </w:rPr>
        <w:t xml:space="preserve">Alle kostnader som leverandøren pådrar seg i forbindelse med utarbeidelse, innlevering </w:t>
      </w:r>
      <w:r>
        <w:rPr>
          <w:rFonts w:cstheme="minorHAnsi"/>
        </w:rPr>
        <w:br/>
      </w:r>
      <w:r w:rsidRPr="00D10B65">
        <w:rPr>
          <w:rFonts w:cstheme="minorHAnsi"/>
        </w:rPr>
        <w:t>eller oppfølging av tilbudet eller anskaffelsesprosessen dekkes i sin helhet av leverandøren.</w:t>
      </w:r>
    </w:p>
    <w:p w14:paraId="651BA0A8" w14:textId="4830F246" w:rsidR="009A2365" w:rsidRPr="00E8273D" w:rsidRDefault="009A2365" w:rsidP="00F752B4">
      <w:pPr>
        <w:pStyle w:val="Heading2"/>
        <w:spacing w:after="0"/>
        <w:ind w:left="851"/>
        <w:rPr>
          <w:rFonts w:ascii="Calibri Light" w:hAnsi="Calibri Light" w:cs="Calibri Light"/>
          <w:b w:val="0"/>
          <w:bCs w:val="0"/>
          <w:lang w:val="nb-NO"/>
        </w:rPr>
      </w:pPr>
      <w:bookmarkStart w:id="55" w:name="_Toc237801959"/>
      <w:proofErr w:type="spellStart"/>
      <w:r w:rsidRPr="00E8273D">
        <w:rPr>
          <w:rFonts w:ascii="Calibri Light" w:hAnsi="Calibri Light" w:cs="Calibri Light"/>
          <w:b w:val="0"/>
          <w:bCs w:val="0"/>
          <w:lang w:val="nb-NO"/>
        </w:rPr>
        <w:lastRenderedPageBreak/>
        <w:t>Offentleglova</w:t>
      </w:r>
      <w:proofErr w:type="spellEnd"/>
      <w:r w:rsidRPr="00E8273D">
        <w:rPr>
          <w:rFonts w:ascii="Calibri Light" w:hAnsi="Calibri Light" w:cs="Calibri Light"/>
          <w:b w:val="0"/>
          <w:bCs w:val="0"/>
          <w:lang w:val="nb-NO"/>
        </w:rPr>
        <w:t xml:space="preserve"> – sladding av tilbud</w:t>
      </w:r>
      <w:bookmarkEnd w:id="52"/>
      <w:bookmarkEnd w:id="53"/>
      <w:bookmarkEnd w:id="55"/>
    </w:p>
    <w:p w14:paraId="2C241BFF" w14:textId="1F0F7B42" w:rsidR="00EC0A2B" w:rsidRDefault="009A2365" w:rsidP="00F752B4">
      <w:pPr>
        <w:spacing w:line="240" w:lineRule="auto"/>
        <w:ind w:left="1"/>
        <w:rPr>
          <w:rFonts w:cstheme="minorHAnsi"/>
        </w:rPr>
      </w:pPr>
      <w:r w:rsidRPr="002E1D76">
        <w:rPr>
          <w:rFonts w:cstheme="minorHAnsi"/>
        </w:rPr>
        <w:t>Med hjemmel i</w:t>
      </w:r>
      <w:r w:rsidR="000E4AB7" w:rsidRPr="002E1D76">
        <w:rPr>
          <w:rFonts w:cstheme="minorHAnsi"/>
        </w:rPr>
        <w:t xml:space="preserve"> </w:t>
      </w:r>
      <w:r w:rsidR="00406A73" w:rsidRPr="002E1D76">
        <w:rPr>
          <w:rFonts w:cstheme="minorHAnsi"/>
        </w:rPr>
        <w:t>O</w:t>
      </w:r>
      <w:r w:rsidRPr="002E1D76">
        <w:rPr>
          <w:rFonts w:cstheme="minorHAnsi"/>
        </w:rPr>
        <w:t>ffentleglov</w:t>
      </w:r>
      <w:r w:rsidR="00406A73" w:rsidRPr="002E1D76">
        <w:rPr>
          <w:rFonts w:cstheme="minorHAnsi"/>
        </w:rPr>
        <w:t>a</w:t>
      </w:r>
      <w:r w:rsidRPr="002E1D76">
        <w:rPr>
          <w:rFonts w:cstheme="minorHAnsi"/>
        </w:rPr>
        <w:t xml:space="preserve"> § 23 </w:t>
      </w:r>
      <w:r w:rsidR="000E4AB7" w:rsidRPr="002E1D76">
        <w:rPr>
          <w:rFonts w:cstheme="minorHAnsi"/>
        </w:rPr>
        <w:t>tredje</w:t>
      </w:r>
      <w:r w:rsidRPr="002E1D76">
        <w:rPr>
          <w:rFonts w:cstheme="minorHAnsi"/>
        </w:rPr>
        <w:t xml:space="preserve"> ledd kan det gjøres unntak </w:t>
      </w:r>
      <w:r w:rsidR="000E4AB7" w:rsidRPr="002E1D76">
        <w:rPr>
          <w:rFonts w:cstheme="minorHAnsi"/>
        </w:rPr>
        <w:t xml:space="preserve">for innsyn i </w:t>
      </w:r>
      <w:r w:rsidRPr="002E1D76">
        <w:rPr>
          <w:rFonts w:cstheme="minorHAnsi"/>
        </w:rPr>
        <w:t xml:space="preserve">tilbud og </w:t>
      </w:r>
      <w:r w:rsidR="00A9164D">
        <w:rPr>
          <w:rFonts w:cstheme="minorHAnsi"/>
        </w:rPr>
        <w:br/>
      </w:r>
      <w:r w:rsidRPr="002E1D76">
        <w:rPr>
          <w:rFonts w:cstheme="minorHAnsi"/>
        </w:rPr>
        <w:t xml:space="preserve">protokoll inntil valg av leverandør er gjort. Fra dette tidspunkt kan det </w:t>
      </w:r>
      <w:proofErr w:type="gramStart"/>
      <w:r w:rsidRPr="002E1D76">
        <w:rPr>
          <w:rFonts w:cstheme="minorHAnsi"/>
        </w:rPr>
        <w:t>begjæres</w:t>
      </w:r>
      <w:proofErr w:type="gramEnd"/>
      <w:r w:rsidRPr="002E1D76">
        <w:rPr>
          <w:rFonts w:cstheme="minorHAnsi"/>
        </w:rPr>
        <w:t xml:space="preserve"> innsyn i disse dokumentene, likevel slik at det skal gjøres unntak for opplysninger som er underlagt lovbestemt taushetsplikt, jf</w:t>
      </w:r>
      <w:r w:rsidR="000E4AB7" w:rsidRPr="002E1D76">
        <w:rPr>
          <w:rFonts w:cstheme="minorHAnsi"/>
        </w:rPr>
        <w:t>.</w:t>
      </w:r>
      <w:r w:rsidRPr="002E1D76">
        <w:rPr>
          <w:rFonts w:cstheme="minorHAnsi"/>
        </w:rPr>
        <w:t xml:space="preserve"> offentleglova § 13 og sentralbankloven § 5-2. Det er de taushetsbelagte </w:t>
      </w:r>
      <w:r>
        <w:rPr>
          <w:rFonts w:cstheme="minorHAnsi"/>
        </w:rPr>
        <w:t>o</w:t>
      </w:r>
      <w:r w:rsidRPr="002E1D76">
        <w:rPr>
          <w:rFonts w:cstheme="minorHAnsi"/>
        </w:rPr>
        <w:t xml:space="preserve">pplysningene i dokumentet og ikke dokumentet i sin helhet som er underlagt offentlighet </w:t>
      </w:r>
      <w:r w:rsidR="005E78DD">
        <w:rPr>
          <w:rFonts w:cstheme="minorHAnsi"/>
        </w:rPr>
        <w:br/>
      </w:r>
      <w:r w:rsidRPr="002E1D76">
        <w:rPr>
          <w:rFonts w:cstheme="minorHAnsi"/>
        </w:rPr>
        <w:t xml:space="preserve">jf. </w:t>
      </w:r>
      <w:r w:rsidR="007615B9" w:rsidRPr="002E1D76">
        <w:rPr>
          <w:rFonts w:cstheme="minorHAnsi"/>
        </w:rPr>
        <w:t>O</w:t>
      </w:r>
      <w:r w:rsidRPr="002E1D76">
        <w:rPr>
          <w:rFonts w:cstheme="minorHAnsi"/>
        </w:rPr>
        <w:t>ff</w:t>
      </w:r>
      <w:r w:rsidR="000E4AB7" w:rsidRPr="002E1D76">
        <w:rPr>
          <w:rFonts w:cstheme="minorHAnsi"/>
        </w:rPr>
        <w:t>entleglova</w:t>
      </w:r>
      <w:r w:rsidRPr="002E1D76">
        <w:rPr>
          <w:rFonts w:cstheme="minorHAnsi"/>
        </w:rPr>
        <w:t xml:space="preserve"> § 13.</w:t>
      </w:r>
      <w:r w:rsidRPr="00804317">
        <w:rPr>
          <w:rFonts w:cstheme="minorHAnsi"/>
        </w:rPr>
        <w:t xml:space="preserve"> </w:t>
      </w:r>
    </w:p>
    <w:p w14:paraId="20A9678F" w14:textId="77777777" w:rsidR="00B555DE" w:rsidRPr="00F139F3" w:rsidRDefault="00B555DE" w:rsidP="00F139F3">
      <w:pPr>
        <w:pStyle w:val="Heading2"/>
        <w:spacing w:after="0"/>
        <w:ind w:left="851"/>
        <w:rPr>
          <w:rFonts w:ascii="Calibri Light" w:hAnsi="Calibri Light" w:cs="Calibri Light"/>
          <w:b w:val="0"/>
          <w:bCs w:val="0"/>
          <w:lang w:val="nb-NO"/>
        </w:rPr>
      </w:pPr>
      <w:bookmarkStart w:id="56" w:name="_Toc112690636"/>
      <w:bookmarkStart w:id="57" w:name="_Toc193643289"/>
      <w:bookmarkStart w:id="58" w:name="_Toc61948382"/>
      <w:bookmarkStart w:id="59" w:name="_Toc96693938"/>
      <w:bookmarkStart w:id="60" w:name="_Toc237801960"/>
      <w:r w:rsidRPr="00F139F3">
        <w:rPr>
          <w:rFonts w:ascii="Calibri Light" w:hAnsi="Calibri Light" w:cs="Calibri Light"/>
          <w:b w:val="0"/>
          <w:bCs w:val="0"/>
          <w:lang w:val="nb-NO"/>
        </w:rPr>
        <w:t>Uklarheter i tilbudet og avvik fra anskaffelsesdokumentene</w:t>
      </w:r>
      <w:bookmarkEnd w:id="60"/>
    </w:p>
    <w:p w14:paraId="5BA0242F" w14:textId="52111758" w:rsidR="00B555DE" w:rsidRDefault="00B555DE" w:rsidP="00F752B4">
      <w:pPr>
        <w:spacing w:line="240" w:lineRule="auto"/>
        <w:rPr>
          <w:rFonts w:cstheme="minorHAnsi"/>
        </w:rPr>
      </w:pPr>
      <w:r w:rsidRPr="00D10B65">
        <w:rPr>
          <w:rFonts w:cstheme="minorHAnsi"/>
        </w:rPr>
        <w:t>Dersom</w:t>
      </w:r>
      <w:r w:rsidR="00DC5941" w:rsidRPr="00D10B65">
        <w:rPr>
          <w:rFonts w:cstheme="minorHAnsi"/>
        </w:rPr>
        <w:t xml:space="preserve"> tilbudet inneholder avvik fra anskaffelsesdokumentene, skal leverandøren krysse av </w:t>
      </w:r>
      <w:r w:rsidR="00DC5941">
        <w:rPr>
          <w:rFonts w:cstheme="minorHAnsi"/>
        </w:rPr>
        <w:br/>
      </w:r>
      <w:r w:rsidR="00DC5941" w:rsidRPr="00D10B65">
        <w:rPr>
          <w:rFonts w:cstheme="minorHAnsi"/>
        </w:rPr>
        <w:t xml:space="preserve">for dette i vedlagte skjema for tilbudsbrevet (se </w:t>
      </w:r>
      <w:r w:rsidR="00DC5941" w:rsidRPr="001653AA">
        <w:rPr>
          <w:rFonts w:cstheme="minorHAnsi"/>
          <w:b/>
          <w:bCs/>
        </w:rPr>
        <w:t>vedlegg 1</w:t>
      </w:r>
      <w:r w:rsidR="00DC5941" w:rsidRPr="00D10B65">
        <w:rPr>
          <w:rFonts w:cstheme="minorHAnsi"/>
        </w:rPr>
        <w:t xml:space="preserve">), og gi en uttømmende angivelse </w:t>
      </w:r>
      <w:r w:rsidR="000C34C9">
        <w:rPr>
          <w:rFonts w:cstheme="minorHAnsi"/>
        </w:rPr>
        <w:br/>
      </w:r>
      <w:r w:rsidR="00DC5941" w:rsidRPr="00D10B65">
        <w:rPr>
          <w:rFonts w:cstheme="minorHAnsi"/>
        </w:rPr>
        <w:t>av alle avvik i</w:t>
      </w:r>
      <w:r w:rsidR="00DC5941" w:rsidRPr="001653AA">
        <w:rPr>
          <w:rFonts w:cstheme="minorHAnsi"/>
          <w:b/>
          <w:bCs/>
        </w:rPr>
        <w:t xml:space="preserve"> vedlegg 2.</w:t>
      </w:r>
      <w:r w:rsidR="00DC5941">
        <w:rPr>
          <w:rFonts w:cstheme="minorHAnsi"/>
        </w:rPr>
        <w:t xml:space="preserve"> </w:t>
      </w:r>
      <w:r w:rsidR="00DC5941" w:rsidRPr="00D10B65">
        <w:rPr>
          <w:rFonts w:cstheme="minorHAnsi"/>
        </w:rPr>
        <w:t xml:space="preserve">Tilbud som inneholder vesentlige avvik fra anskaffelsesdokumentene </w:t>
      </w:r>
      <w:r w:rsidR="000C34C9">
        <w:rPr>
          <w:rFonts w:cstheme="minorHAnsi"/>
        </w:rPr>
        <w:br/>
      </w:r>
      <w:r w:rsidR="00DC5941" w:rsidRPr="00D10B65">
        <w:rPr>
          <w:rFonts w:cstheme="minorHAnsi"/>
        </w:rPr>
        <w:t xml:space="preserve">vil bli avvist etter FOA § </w:t>
      </w:r>
      <w:r w:rsidR="00DC5941">
        <w:rPr>
          <w:rFonts w:cstheme="minorHAnsi"/>
        </w:rPr>
        <w:t>9-6</w:t>
      </w:r>
      <w:r w:rsidR="00DC5941" w:rsidRPr="00D10B65">
        <w:rPr>
          <w:rFonts w:cstheme="minorHAnsi"/>
        </w:rPr>
        <w:t xml:space="preserve"> (1) b</w:t>
      </w:r>
      <w:r w:rsidRPr="00D10B65">
        <w:rPr>
          <w:rFonts w:cstheme="minorHAnsi"/>
        </w:rPr>
        <w:t xml:space="preserve"> </w:t>
      </w:r>
    </w:p>
    <w:p w14:paraId="08B8DD9B" w14:textId="2EC27D4B" w:rsidR="00224C7C" w:rsidRPr="00F139F3" w:rsidRDefault="00224C7C" w:rsidP="00F139F3">
      <w:pPr>
        <w:pStyle w:val="Heading2"/>
        <w:spacing w:after="0"/>
        <w:ind w:left="851"/>
        <w:rPr>
          <w:rFonts w:ascii="Calibri Light" w:hAnsi="Calibri Light" w:cs="Calibri Light"/>
          <w:b w:val="0"/>
          <w:bCs w:val="0"/>
          <w:lang w:val="nb-NO"/>
        </w:rPr>
      </w:pPr>
      <w:bookmarkStart w:id="61" w:name="_Toc237801961"/>
      <w:r w:rsidRPr="00F139F3">
        <w:rPr>
          <w:rFonts w:ascii="Calibri Light" w:hAnsi="Calibri Light" w:cs="Calibri Light"/>
          <w:b w:val="0"/>
          <w:bCs w:val="0"/>
          <w:lang w:val="nb-NO"/>
        </w:rPr>
        <w:t>Taushetsplikt</w:t>
      </w:r>
      <w:bookmarkEnd w:id="56"/>
      <w:bookmarkEnd w:id="57"/>
      <w:bookmarkEnd w:id="61"/>
    </w:p>
    <w:p w14:paraId="02308028" w14:textId="40F19510" w:rsidR="00F752B4" w:rsidRDefault="00224C7C" w:rsidP="00282151">
      <w:pPr>
        <w:spacing w:line="240" w:lineRule="auto"/>
        <w:rPr>
          <w:rFonts w:cstheme="minorHAnsi"/>
        </w:rPr>
      </w:pPr>
      <w:r w:rsidRPr="00804317">
        <w:rPr>
          <w:rFonts w:cstheme="minorHAnsi"/>
        </w:rPr>
        <w:t>For ansatte og leverandører som utfører arbeid eller tjeneste for Norges Bank følger taushets-</w:t>
      </w:r>
      <w:r w:rsidRPr="00804317">
        <w:rPr>
          <w:rFonts w:cstheme="minorHAnsi"/>
        </w:rPr>
        <w:br/>
        <w:t xml:space="preserve">plikten av lov om Norges Bank og pengevesenet (sentralbankloven) § 5-2. Underleverandører </w:t>
      </w:r>
      <w:r w:rsidRPr="00804317">
        <w:rPr>
          <w:rFonts w:cstheme="minorHAnsi"/>
        </w:rPr>
        <w:br/>
        <w:t>og tredjeparter som blir kjent med opplysninger fra avtaleforholdet skal pålegges taushetsplikt tilsvarende taushetsplikten fastsatt i sentralbankloven § 5-2.</w:t>
      </w:r>
      <w:r w:rsidR="00CD5E23" w:rsidRPr="00804317">
        <w:rPr>
          <w:rFonts w:cstheme="minorHAnsi"/>
        </w:rPr>
        <w:t xml:space="preserve"> </w:t>
      </w:r>
      <w:r w:rsidRPr="00804317">
        <w:rPr>
          <w:rFonts w:cstheme="minorHAnsi"/>
        </w:rPr>
        <w:t xml:space="preserve">Taushetsplikten gjelder også </w:t>
      </w:r>
      <w:r w:rsidR="00261BB5">
        <w:rPr>
          <w:rFonts w:cstheme="minorHAnsi"/>
        </w:rPr>
        <w:br/>
      </w:r>
      <w:r w:rsidRPr="00804317">
        <w:rPr>
          <w:rFonts w:cstheme="minorHAnsi"/>
        </w:rPr>
        <w:t xml:space="preserve">etter at avtalen er opphørt. Ansatte eller andre som fratrer sin tjeneste hos en av partene, </w:t>
      </w:r>
      <w:r w:rsidR="00261BB5">
        <w:rPr>
          <w:rFonts w:cstheme="minorHAnsi"/>
        </w:rPr>
        <w:br/>
      </w:r>
      <w:r w:rsidRPr="00804317">
        <w:rPr>
          <w:rFonts w:cstheme="minorHAnsi"/>
        </w:rPr>
        <w:t xml:space="preserve">har taushetsplikt også etter fratreden. Medarbeidere hos leverandøren, under-leverandører </w:t>
      </w:r>
      <w:r w:rsidR="009308DF">
        <w:rPr>
          <w:rFonts w:cstheme="minorHAnsi"/>
        </w:rPr>
        <w:br/>
      </w:r>
      <w:r w:rsidRPr="00804317">
        <w:rPr>
          <w:rFonts w:cstheme="minorHAnsi"/>
        </w:rPr>
        <w:t>og eventuelle tredjeparter skal undertegne taushetserklæring utformet av Norges Bank.</w:t>
      </w:r>
    </w:p>
    <w:p w14:paraId="51B645CA" w14:textId="77777777" w:rsidR="0015223A" w:rsidRPr="00F139F3" w:rsidRDefault="0015223A" w:rsidP="00F139F3">
      <w:pPr>
        <w:pStyle w:val="Heading2"/>
        <w:spacing w:after="0"/>
        <w:ind w:left="851"/>
        <w:rPr>
          <w:rFonts w:ascii="Calibri Light" w:hAnsi="Calibri Light" w:cs="Calibri Light"/>
          <w:b w:val="0"/>
          <w:bCs w:val="0"/>
          <w:lang w:val="nb-NO"/>
        </w:rPr>
      </w:pPr>
      <w:bookmarkStart w:id="62" w:name="_Toc193643290"/>
      <w:bookmarkStart w:id="63" w:name="_Toc237801962"/>
      <w:r w:rsidRPr="00F139F3">
        <w:rPr>
          <w:rFonts w:ascii="Calibri Light" w:hAnsi="Calibri Light" w:cs="Calibri Light"/>
          <w:b w:val="0"/>
          <w:bCs w:val="0"/>
          <w:lang w:val="nb-NO"/>
        </w:rPr>
        <w:t>Habilitet</w:t>
      </w:r>
      <w:bookmarkEnd w:id="62"/>
      <w:bookmarkEnd w:id="63"/>
    </w:p>
    <w:p w14:paraId="58A042BA" w14:textId="3D007CE3" w:rsidR="0015223A" w:rsidRPr="00804317" w:rsidRDefault="0015223A" w:rsidP="00741E4D">
      <w:pPr>
        <w:pStyle w:val="Heading2"/>
        <w:numPr>
          <w:ilvl w:val="0"/>
          <w:numId w:val="0"/>
        </w:numPr>
        <w:tabs>
          <w:tab w:val="left" w:pos="720"/>
        </w:tabs>
        <w:spacing w:before="0" w:after="0"/>
        <w:rPr>
          <w:rFonts w:asciiTheme="minorHAnsi" w:eastAsiaTheme="minorHAnsi" w:hAnsiTheme="minorHAnsi" w:cstheme="minorHAnsi"/>
          <w:b w:val="0"/>
          <w:smallCaps w:val="0"/>
          <w:sz w:val="22"/>
          <w:szCs w:val="22"/>
          <w:lang w:val="nb-NO" w:eastAsia="en-US"/>
        </w:rPr>
      </w:pPr>
      <w:bookmarkStart w:id="64" w:name="_Toc174948943"/>
      <w:bookmarkStart w:id="65" w:name="_Toc174950033"/>
      <w:bookmarkStart w:id="66" w:name="_Toc174950113"/>
      <w:bookmarkStart w:id="67" w:name="_Toc175838168"/>
      <w:bookmarkStart w:id="68" w:name="_Toc175845147"/>
      <w:bookmarkStart w:id="69" w:name="_Toc176930699"/>
      <w:bookmarkStart w:id="70" w:name="_Toc178272243"/>
      <w:bookmarkStart w:id="71" w:name="_Toc188855561"/>
      <w:bookmarkStart w:id="72" w:name="_Toc190527804"/>
      <w:bookmarkStart w:id="73" w:name="_Toc190528080"/>
      <w:bookmarkStart w:id="74" w:name="_Toc190598105"/>
      <w:bookmarkStart w:id="75" w:name="_Toc190846249"/>
      <w:bookmarkStart w:id="76" w:name="_Toc193643291"/>
      <w:bookmarkStart w:id="77" w:name="_Toc195031953"/>
      <w:bookmarkStart w:id="78" w:name="_Toc195277021"/>
      <w:bookmarkStart w:id="79" w:name="_Toc200823359"/>
      <w:bookmarkStart w:id="80" w:name="_Toc206048938"/>
      <w:bookmarkStart w:id="81" w:name="_Toc206420100"/>
      <w:bookmarkStart w:id="82" w:name="_Toc207650333"/>
      <w:bookmarkStart w:id="83" w:name="_Toc210887113"/>
      <w:bookmarkStart w:id="84" w:name="_Toc210889948"/>
      <w:bookmarkStart w:id="85" w:name="_Toc211932654"/>
      <w:bookmarkStart w:id="86" w:name="_Toc216890849"/>
      <w:bookmarkStart w:id="87" w:name="_Toc219043624"/>
      <w:bookmarkStart w:id="88" w:name="_Toc219043918"/>
      <w:bookmarkStart w:id="89" w:name="_Toc220587893"/>
      <w:bookmarkStart w:id="90" w:name="_Toc221218509"/>
      <w:bookmarkStart w:id="91" w:name="_Toc222375093"/>
      <w:bookmarkStart w:id="92" w:name="_Toc222375244"/>
      <w:bookmarkStart w:id="93" w:name="_Toc222945008"/>
      <w:bookmarkStart w:id="94" w:name="_Toc222945337"/>
      <w:bookmarkStart w:id="95" w:name="_Toc231144772"/>
      <w:bookmarkStart w:id="96" w:name="_Toc231239635"/>
      <w:bookmarkStart w:id="97" w:name="_Toc231240125"/>
      <w:bookmarkStart w:id="98" w:name="_Toc231240325"/>
      <w:bookmarkStart w:id="99" w:name="_Toc237353513"/>
      <w:bookmarkStart w:id="100" w:name="_Toc112690638"/>
      <w:bookmarkStart w:id="101" w:name="_Toc237801820"/>
      <w:bookmarkStart w:id="102" w:name="_Toc237801963"/>
      <w:r w:rsidRPr="00804317">
        <w:rPr>
          <w:rFonts w:asciiTheme="minorHAnsi" w:eastAsiaTheme="minorHAnsi" w:hAnsiTheme="minorHAnsi" w:cstheme="minorHAnsi"/>
          <w:b w:val="0"/>
          <w:smallCaps w:val="0"/>
          <w:sz w:val="22"/>
          <w:szCs w:val="22"/>
          <w:lang w:val="nb-NO" w:eastAsia="en-US"/>
        </w:rPr>
        <w:t xml:space="preserve">Leverandøren skal varsle Norges Bank om mulige interessekonflikter. Norges Bank vil legge </w:t>
      </w:r>
      <w:r w:rsidRPr="00804317">
        <w:rPr>
          <w:rFonts w:asciiTheme="minorHAnsi" w:eastAsiaTheme="minorHAnsi" w:hAnsiTheme="minorHAnsi" w:cstheme="minorHAnsi"/>
          <w:b w:val="0"/>
          <w:smallCaps w:val="0"/>
          <w:sz w:val="22"/>
          <w:szCs w:val="22"/>
          <w:lang w:val="nb-NO" w:eastAsia="en-US"/>
        </w:rPr>
        <w:br/>
        <w:t xml:space="preserve">strenge kriterier til grunn når en skal vurdere om eventuelle habilitetsberøvende situasjoner </w:t>
      </w:r>
      <w:r w:rsidR="00EC0A2B">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er til stede.  Foretaket forventes å ha en policy og opplegg for å kartlegge og vurdere mulig </w:t>
      </w:r>
      <w:r w:rsidR="00EC0A2B">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inhabilitet eller habilitetskonflikter. Det må gis en redegjørelse for hvilke habilitetskonflikter </w:t>
      </w:r>
      <w:r w:rsidR="00EC0A2B">
        <w:rPr>
          <w:rFonts w:asciiTheme="minorHAnsi" w:eastAsiaTheme="minorHAnsi" w:hAnsiTheme="minorHAnsi" w:cstheme="minorHAnsi"/>
          <w:b w:val="0"/>
          <w:smallCaps w:val="0"/>
          <w:sz w:val="22"/>
          <w:szCs w:val="22"/>
          <w:lang w:val="nb-NO" w:eastAsia="en-US"/>
        </w:rPr>
        <w:br/>
      </w:r>
      <w:r w:rsidRPr="00804317">
        <w:rPr>
          <w:rFonts w:asciiTheme="minorHAnsi" w:eastAsiaTheme="minorHAnsi" w:hAnsiTheme="minorHAnsi" w:cstheme="minorHAnsi"/>
          <w:b w:val="0"/>
          <w:smallCaps w:val="0"/>
          <w:sz w:val="22"/>
          <w:szCs w:val="22"/>
          <w:lang w:val="nb-NO" w:eastAsia="en-US"/>
        </w:rPr>
        <w:t xml:space="preserve">som kan foreligge med </w:t>
      </w:r>
      <w:r w:rsidR="00095399">
        <w:rPr>
          <w:rFonts w:asciiTheme="minorHAnsi" w:eastAsiaTheme="minorHAnsi" w:hAnsiTheme="minorHAnsi" w:cstheme="minorHAnsi"/>
          <w:b w:val="0"/>
          <w:smallCaps w:val="0"/>
          <w:sz w:val="22"/>
          <w:szCs w:val="22"/>
          <w:lang w:val="nb-NO" w:eastAsia="en-US"/>
        </w:rPr>
        <w:t xml:space="preserve">en </w:t>
      </w:r>
      <w:r w:rsidRPr="00804317">
        <w:rPr>
          <w:rFonts w:asciiTheme="minorHAnsi" w:eastAsiaTheme="minorHAnsi" w:hAnsiTheme="minorHAnsi" w:cstheme="minorHAnsi"/>
          <w:b w:val="0"/>
          <w:smallCaps w:val="0"/>
          <w:sz w:val="22"/>
          <w:szCs w:val="22"/>
          <w:lang w:val="nb-NO" w:eastAsia="en-US"/>
        </w:rPr>
        <w:t xml:space="preserve">begrunnelse </w:t>
      </w:r>
      <w:r w:rsidR="00095399">
        <w:rPr>
          <w:rFonts w:asciiTheme="minorHAnsi" w:eastAsiaTheme="minorHAnsi" w:hAnsiTheme="minorHAnsi" w:cstheme="minorHAnsi"/>
          <w:b w:val="0"/>
          <w:smallCaps w:val="0"/>
          <w:sz w:val="22"/>
          <w:szCs w:val="22"/>
          <w:lang w:val="nb-NO" w:eastAsia="en-US"/>
        </w:rPr>
        <w:t>på</w:t>
      </w:r>
      <w:r w:rsidRPr="00804317">
        <w:rPr>
          <w:rFonts w:asciiTheme="minorHAnsi" w:eastAsiaTheme="minorHAnsi" w:hAnsiTheme="minorHAnsi" w:cstheme="minorHAnsi"/>
          <w:b w:val="0"/>
          <w:smallCaps w:val="0"/>
          <w:sz w:val="22"/>
          <w:szCs w:val="22"/>
          <w:lang w:val="nb-NO" w:eastAsia="en-US"/>
        </w:rPr>
        <w:t xml:space="preserve"> hvorfor </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6A755B">
        <w:rPr>
          <w:rFonts w:asciiTheme="minorHAnsi" w:eastAsiaTheme="minorHAnsi" w:hAnsiTheme="minorHAnsi" w:cstheme="minorHAnsi"/>
          <w:b w:val="0"/>
          <w:smallCaps w:val="0"/>
          <w:sz w:val="22"/>
          <w:szCs w:val="22"/>
          <w:lang w:val="nb-NO" w:eastAsia="en-US"/>
        </w:rPr>
        <w:t>en avtale allikevel kan inngås.</w:t>
      </w:r>
      <w:bookmarkEnd w:id="93"/>
      <w:bookmarkEnd w:id="94"/>
      <w:bookmarkEnd w:id="95"/>
      <w:bookmarkEnd w:id="96"/>
      <w:bookmarkEnd w:id="97"/>
      <w:bookmarkEnd w:id="98"/>
      <w:bookmarkEnd w:id="99"/>
      <w:bookmarkEnd w:id="101"/>
      <w:bookmarkEnd w:id="102"/>
      <w:r w:rsidR="006A755B">
        <w:rPr>
          <w:rFonts w:asciiTheme="minorHAnsi" w:eastAsiaTheme="minorHAnsi" w:hAnsiTheme="minorHAnsi" w:cstheme="minorHAnsi"/>
          <w:b w:val="0"/>
          <w:smallCaps w:val="0"/>
          <w:sz w:val="22"/>
          <w:szCs w:val="22"/>
          <w:lang w:val="nb-NO" w:eastAsia="en-US"/>
        </w:rPr>
        <w:t xml:space="preserve"> </w:t>
      </w:r>
    </w:p>
    <w:p w14:paraId="172CCC70" w14:textId="77777777" w:rsidR="0015223A" w:rsidRPr="00F139F3" w:rsidRDefault="0015223A" w:rsidP="00F139F3">
      <w:pPr>
        <w:pStyle w:val="Heading2"/>
        <w:spacing w:after="0"/>
        <w:ind w:left="851"/>
        <w:rPr>
          <w:rFonts w:ascii="Calibri Light" w:hAnsi="Calibri Light" w:cs="Calibri Light"/>
          <w:b w:val="0"/>
          <w:bCs w:val="0"/>
          <w:lang w:val="nb-NO"/>
        </w:rPr>
      </w:pPr>
      <w:bookmarkStart w:id="103" w:name="_Toc193643292"/>
      <w:bookmarkStart w:id="104" w:name="_Toc237801964"/>
      <w:r w:rsidRPr="00F139F3">
        <w:rPr>
          <w:rFonts w:ascii="Calibri Light" w:hAnsi="Calibri Light" w:cs="Calibri Light"/>
          <w:b w:val="0"/>
          <w:bCs w:val="0"/>
          <w:lang w:val="nb-NO"/>
        </w:rPr>
        <w:t>Reklame</w:t>
      </w:r>
      <w:bookmarkEnd w:id="100"/>
      <w:bookmarkEnd w:id="103"/>
      <w:bookmarkEnd w:id="104"/>
    </w:p>
    <w:p w14:paraId="2CABA99F" w14:textId="65546E7A" w:rsidR="0015223A" w:rsidRDefault="0015223A" w:rsidP="00741E4D">
      <w:pPr>
        <w:spacing w:line="240" w:lineRule="auto"/>
        <w:rPr>
          <w:rFonts w:cstheme="minorHAnsi"/>
        </w:rPr>
      </w:pPr>
      <w:r w:rsidRPr="00804317">
        <w:rPr>
          <w:rFonts w:cstheme="minorHAnsi"/>
        </w:rPr>
        <w:t xml:space="preserve">Leverandøren forplikter seg til ikke å drive reklame eller på annen måte gi offentligheten </w:t>
      </w:r>
      <w:r w:rsidR="00D45919" w:rsidRPr="00804317">
        <w:rPr>
          <w:rFonts w:cstheme="minorHAnsi"/>
        </w:rPr>
        <w:br/>
      </w:r>
      <w:r w:rsidRPr="00804317">
        <w:rPr>
          <w:rFonts w:cstheme="minorHAnsi"/>
        </w:rPr>
        <w:t>informasjon om denne avtale med bilag eller resultat av avtalen uten skriftlig forhånds</w:t>
      </w:r>
      <w:r w:rsidR="00D45919" w:rsidRPr="00804317">
        <w:rPr>
          <w:rFonts w:cstheme="minorHAnsi"/>
        </w:rPr>
        <w:t>-</w:t>
      </w:r>
      <w:r w:rsidR="00D45919" w:rsidRPr="00804317">
        <w:rPr>
          <w:rFonts w:cstheme="minorHAnsi"/>
        </w:rPr>
        <w:br/>
      </w:r>
      <w:r w:rsidRPr="00804317">
        <w:rPr>
          <w:rFonts w:cstheme="minorHAnsi"/>
        </w:rPr>
        <w:t>godkjennelse fra Norges Bank. Leverandøren forplikter å innta tilsvarende bestemmelse</w:t>
      </w:r>
      <w:r w:rsidR="005761C4">
        <w:rPr>
          <w:rFonts w:cstheme="minorHAnsi"/>
        </w:rPr>
        <w:t>r</w:t>
      </w:r>
      <w:r w:rsidRPr="00804317">
        <w:rPr>
          <w:rFonts w:cstheme="minorHAnsi"/>
        </w:rPr>
        <w:t xml:space="preserve"> </w:t>
      </w:r>
      <w:r w:rsidR="00D45919" w:rsidRPr="00804317">
        <w:rPr>
          <w:rFonts w:cstheme="minorHAnsi"/>
        </w:rPr>
        <w:br/>
      </w:r>
      <w:r w:rsidRPr="00804317">
        <w:rPr>
          <w:rFonts w:cstheme="minorHAnsi"/>
        </w:rPr>
        <w:t xml:space="preserve">overfor sine underleverandører. Deltar Leverandøren i en konkurranse etter lov og forskrift </w:t>
      </w:r>
      <w:r w:rsidR="00EC6430">
        <w:rPr>
          <w:rFonts w:cstheme="minorHAnsi"/>
        </w:rPr>
        <w:br/>
      </w:r>
      <w:r w:rsidRPr="00804317">
        <w:rPr>
          <w:rFonts w:cstheme="minorHAnsi"/>
        </w:rPr>
        <w:t>om offentlige anskaffelser</w:t>
      </w:r>
      <w:r w:rsidR="00905C5B">
        <w:rPr>
          <w:rFonts w:cstheme="minorHAnsi"/>
        </w:rPr>
        <w:t>,</w:t>
      </w:r>
      <w:r w:rsidRPr="00804317">
        <w:rPr>
          <w:rFonts w:cstheme="minorHAnsi"/>
        </w:rPr>
        <w:t xml:space="preserve"> og en oppdragsgiver krever referanser fra andre oppdragsgivere, </w:t>
      </w:r>
      <w:r w:rsidR="00EC6430">
        <w:rPr>
          <w:rFonts w:cstheme="minorHAnsi"/>
        </w:rPr>
        <w:br/>
      </w:r>
      <w:r w:rsidRPr="00804317">
        <w:rPr>
          <w:rFonts w:cstheme="minorHAnsi"/>
        </w:rPr>
        <w:t>vil Norges Bank på anmodning vurdere om tillatelse vil bli gitt.</w:t>
      </w:r>
    </w:p>
    <w:p w14:paraId="15A86DAC" w14:textId="311C65A3" w:rsidR="00BE7BB0" w:rsidRPr="00F139F3" w:rsidRDefault="00BE7BB0" w:rsidP="00F139F3">
      <w:pPr>
        <w:pStyle w:val="Heading2"/>
        <w:spacing w:after="0"/>
        <w:ind w:left="851"/>
        <w:rPr>
          <w:rFonts w:ascii="Calibri Light" w:hAnsi="Calibri Light" w:cs="Calibri Light"/>
          <w:b w:val="0"/>
          <w:bCs w:val="0"/>
          <w:lang w:val="nb-NO"/>
        </w:rPr>
      </w:pPr>
      <w:bookmarkStart w:id="105" w:name="_Toc158026839"/>
      <w:bookmarkStart w:id="106" w:name="_Toc226903389"/>
      <w:bookmarkStart w:id="107" w:name="_Toc237801965"/>
      <w:r w:rsidRPr="00F139F3">
        <w:rPr>
          <w:rFonts w:ascii="Calibri Light" w:hAnsi="Calibri Light" w:cs="Calibri Light"/>
          <w:b w:val="0"/>
          <w:bCs w:val="0"/>
          <w:lang w:val="nb-NO"/>
        </w:rPr>
        <w:t>D</w:t>
      </w:r>
      <w:r w:rsidR="00327F6D" w:rsidRPr="00F139F3">
        <w:rPr>
          <w:rFonts w:ascii="Calibri Light" w:hAnsi="Calibri Light" w:cs="Calibri Light"/>
          <w:b w:val="0"/>
          <w:bCs w:val="0"/>
          <w:lang w:val="nb-NO"/>
        </w:rPr>
        <w:t>ialog etter tilbudsfristen</w:t>
      </w:r>
      <w:bookmarkEnd w:id="105"/>
      <w:bookmarkEnd w:id="106"/>
      <w:bookmarkEnd w:id="107"/>
    </w:p>
    <w:p w14:paraId="79841428" w14:textId="77777777" w:rsidR="00BE7BB0" w:rsidRDefault="00BE7BB0" w:rsidP="00BE7BB0">
      <w:pPr>
        <w:spacing w:line="240" w:lineRule="auto"/>
        <w:ind w:left="1"/>
        <w:rPr>
          <w:rFonts w:cstheme="minorHAnsi"/>
        </w:rPr>
      </w:pPr>
      <w:r>
        <w:rPr>
          <w:rFonts w:cstheme="minorHAnsi"/>
        </w:rPr>
        <w:t xml:space="preserve">Norges Bank planlegger i utgangspunktet å gjennomføre konkurransen uten å ha dialog </w:t>
      </w:r>
      <w:r>
        <w:rPr>
          <w:rFonts w:cstheme="minorHAnsi"/>
        </w:rPr>
        <w:br/>
        <w:t xml:space="preserve">med tilbyderne. Dialog, avklaringer eller forhandlinger kan likevel bli gjennomført dersom </w:t>
      </w:r>
      <w:r>
        <w:rPr>
          <w:rFonts w:cstheme="minorHAnsi"/>
        </w:rPr>
        <w:br/>
        <w:t>Norges Bank opplever dette som formålstjenlig</w:t>
      </w:r>
    </w:p>
    <w:p w14:paraId="29C87321" w14:textId="77777777" w:rsidR="003969C2" w:rsidRPr="00F139F3" w:rsidRDefault="003969C2" w:rsidP="00F139F3">
      <w:pPr>
        <w:pStyle w:val="Heading2"/>
        <w:spacing w:after="0"/>
        <w:ind w:left="851"/>
        <w:rPr>
          <w:rFonts w:ascii="Calibri Light" w:hAnsi="Calibri Light" w:cs="Calibri Light"/>
          <w:b w:val="0"/>
          <w:bCs w:val="0"/>
          <w:lang w:val="nb-NO"/>
        </w:rPr>
      </w:pPr>
      <w:bookmarkStart w:id="108" w:name="_Toc61948397"/>
      <w:bookmarkStart w:id="109" w:name="_Toc96693947"/>
      <w:bookmarkStart w:id="110" w:name="_Toc237801966"/>
      <w:bookmarkEnd w:id="58"/>
      <w:bookmarkEnd w:id="59"/>
      <w:r w:rsidRPr="00F139F3">
        <w:rPr>
          <w:rFonts w:ascii="Calibri Light" w:hAnsi="Calibri Light" w:cs="Calibri Light"/>
          <w:b w:val="0"/>
          <w:bCs w:val="0"/>
          <w:lang w:val="nb-NO"/>
        </w:rPr>
        <w:t>Innlevering av tilbud</w:t>
      </w:r>
      <w:bookmarkEnd w:id="108"/>
      <w:bookmarkEnd w:id="109"/>
      <w:bookmarkEnd w:id="110"/>
    </w:p>
    <w:p w14:paraId="3D35A06B" w14:textId="6424900D" w:rsidR="002C7697" w:rsidRPr="00D10B65" w:rsidRDefault="003969C2" w:rsidP="00741E4D">
      <w:pPr>
        <w:spacing w:after="0" w:line="240" w:lineRule="auto"/>
        <w:rPr>
          <w:rFonts w:cstheme="minorHAnsi"/>
        </w:rPr>
      </w:pPr>
      <w:r w:rsidRPr="00680BB3">
        <w:rPr>
          <w:rFonts w:cstheme="minorHAnsi"/>
        </w:rPr>
        <w:t xml:space="preserve">Alle </w:t>
      </w:r>
      <w:r w:rsidR="002C7697">
        <w:rPr>
          <w:rFonts w:cstheme="minorHAnsi"/>
        </w:rPr>
        <w:t xml:space="preserve">tilbud skal </w:t>
      </w:r>
      <w:r w:rsidR="002C7697" w:rsidRPr="00D10B65">
        <w:rPr>
          <w:rFonts w:cstheme="minorHAnsi"/>
        </w:rPr>
        <w:t xml:space="preserve">leveres elektronisk i Mercell innen fristen, eventuelt innen ny frist angitt av </w:t>
      </w:r>
      <w:r w:rsidR="002C7697">
        <w:rPr>
          <w:rFonts w:cstheme="minorHAnsi"/>
        </w:rPr>
        <w:br/>
      </w:r>
      <w:r w:rsidR="002C7697" w:rsidRPr="00D10B65">
        <w:rPr>
          <w:rFonts w:cstheme="minorHAnsi"/>
        </w:rPr>
        <w:t>Norges Bank.</w:t>
      </w:r>
      <w:r w:rsidR="002C7697">
        <w:rPr>
          <w:rFonts w:cstheme="minorHAnsi"/>
        </w:rPr>
        <w:t xml:space="preserve"> </w:t>
      </w:r>
      <w:r w:rsidR="002C7697" w:rsidRPr="000954FA">
        <w:rPr>
          <w:rFonts w:cstheme="minorHAnsi"/>
        </w:rPr>
        <w:t xml:space="preserve">Leverandøren </w:t>
      </w:r>
      <w:r w:rsidR="002C7697" w:rsidRPr="00D35252">
        <w:rPr>
          <w:rFonts w:cstheme="minorHAnsi"/>
        </w:rPr>
        <w:t>ka</w:t>
      </w:r>
      <w:r w:rsidR="002C7697" w:rsidRPr="00D10B65">
        <w:rPr>
          <w:rFonts w:cstheme="minorHAnsi"/>
        </w:rPr>
        <w:t xml:space="preserve">n før utløpet av tilbudsfristen gjøre eventuelle endringer og </w:t>
      </w:r>
      <w:r w:rsidR="002C7697">
        <w:rPr>
          <w:rFonts w:cstheme="minorHAnsi"/>
        </w:rPr>
        <w:br/>
      </w:r>
      <w:r w:rsidR="002C7697" w:rsidRPr="00D10B65">
        <w:rPr>
          <w:rFonts w:cstheme="minorHAnsi"/>
        </w:rPr>
        <w:t>levere et nytt tilbud. Det siste leverte tilbudet regnes som det endelige tilbudet.</w:t>
      </w:r>
      <w:r w:rsidR="00F74C7A">
        <w:rPr>
          <w:rFonts w:cstheme="minorHAnsi"/>
        </w:rPr>
        <w:t xml:space="preserve"> </w:t>
      </w:r>
      <w:r w:rsidR="00F74C7A">
        <w:rPr>
          <w:rFonts w:cstheme="minorHAnsi"/>
        </w:rPr>
        <w:br/>
      </w:r>
      <w:r w:rsidR="002C7697" w:rsidRPr="00D10B65">
        <w:rPr>
          <w:rFonts w:cstheme="minorHAnsi"/>
        </w:rPr>
        <w:t xml:space="preserve">Det anbefales at tilbudet leveres i god tid før fristens utløp, f.eks. minimum 1 time før </w:t>
      </w:r>
      <w:r w:rsidR="00F74C7A">
        <w:rPr>
          <w:rFonts w:cstheme="minorHAnsi"/>
        </w:rPr>
        <w:br/>
      </w:r>
      <w:r w:rsidR="002C7697" w:rsidRPr="00D10B65">
        <w:rPr>
          <w:rFonts w:cstheme="minorHAnsi"/>
        </w:rPr>
        <w:t>tilbudsfristens utløp.</w:t>
      </w:r>
      <w:r w:rsidR="002C7697">
        <w:rPr>
          <w:rFonts w:cstheme="minorHAnsi"/>
        </w:rPr>
        <w:t xml:space="preserve"> </w:t>
      </w:r>
      <w:r w:rsidR="002C7697" w:rsidRPr="00D10B65">
        <w:rPr>
          <w:rFonts w:cstheme="minorHAnsi"/>
        </w:rPr>
        <w:t xml:space="preserve">Tilbudet skal følge strukturen som angitt i tilbudsbrev </w:t>
      </w:r>
      <w:r w:rsidR="002C7697" w:rsidRPr="003119E1">
        <w:rPr>
          <w:rFonts w:cstheme="minorHAnsi"/>
          <w:b/>
          <w:bCs/>
        </w:rPr>
        <w:t>vedlegg 1</w:t>
      </w:r>
      <w:r w:rsidR="002C7697" w:rsidRPr="00D10B65">
        <w:rPr>
          <w:rFonts w:cstheme="minorHAnsi"/>
        </w:rPr>
        <w:t xml:space="preserve">. </w:t>
      </w:r>
    </w:p>
    <w:p w14:paraId="4D5801CF" w14:textId="77777777" w:rsidR="002C7697" w:rsidRPr="00D10B65" w:rsidRDefault="002C7697" w:rsidP="00741E4D">
      <w:pPr>
        <w:spacing w:line="240" w:lineRule="auto"/>
        <w:rPr>
          <w:rFonts w:cstheme="minorHAnsi"/>
        </w:rPr>
      </w:pPr>
      <w:r w:rsidRPr="00D10B65">
        <w:rPr>
          <w:rFonts w:cstheme="minorHAnsi"/>
        </w:rPr>
        <w:t>Alternative tilbud og deltilbud er ikke tillatt. Slike tilbud vil bli avvist.</w:t>
      </w:r>
    </w:p>
    <w:p w14:paraId="3A554C7A" w14:textId="5A2E7244" w:rsidR="00956B0B" w:rsidRPr="00E8273D" w:rsidRDefault="00956B0B" w:rsidP="00F139F3">
      <w:pPr>
        <w:pStyle w:val="Heading1"/>
        <w:spacing w:after="0"/>
        <w:rPr>
          <w:rFonts w:ascii="Calibri Light" w:hAnsi="Calibri Light" w:cs="Calibri Light"/>
          <w:b w:val="0"/>
          <w:bCs w:val="0"/>
          <w:lang w:val="nb-NO"/>
        </w:rPr>
      </w:pPr>
      <w:bookmarkStart w:id="111" w:name="_Toc237801967"/>
      <w:r w:rsidRPr="00E8273D">
        <w:rPr>
          <w:rFonts w:ascii="Calibri Light" w:hAnsi="Calibri Light" w:cs="Calibri Light"/>
          <w:b w:val="0"/>
          <w:bCs w:val="0"/>
          <w:lang w:val="nb-NO"/>
        </w:rPr>
        <w:lastRenderedPageBreak/>
        <w:t>Kvalifi</w:t>
      </w:r>
      <w:r w:rsidR="00D118F3" w:rsidRPr="00E8273D">
        <w:rPr>
          <w:rFonts w:ascii="Calibri Light" w:hAnsi="Calibri Light" w:cs="Calibri Light"/>
          <w:b w:val="0"/>
          <w:bCs w:val="0"/>
          <w:lang w:val="nb-NO"/>
        </w:rPr>
        <w:t>kasjon</w:t>
      </w:r>
      <w:bookmarkEnd w:id="111"/>
    </w:p>
    <w:p w14:paraId="5167FF31" w14:textId="3D5360E3" w:rsidR="00956B0B" w:rsidRPr="00E8273D" w:rsidRDefault="00D118F3" w:rsidP="00F139F3">
      <w:pPr>
        <w:pStyle w:val="Heading2"/>
        <w:spacing w:before="0" w:after="0"/>
        <w:ind w:left="567" w:hanging="567"/>
        <w:rPr>
          <w:rFonts w:asciiTheme="minorHAnsi" w:hAnsiTheme="minorHAnsi" w:cstheme="minorHAnsi"/>
          <w:b w:val="0"/>
          <w:bCs w:val="0"/>
          <w:lang w:val="nb-NO"/>
        </w:rPr>
      </w:pPr>
      <w:bookmarkStart w:id="112" w:name="_Toc237801968"/>
      <w:r w:rsidRPr="00E8273D">
        <w:rPr>
          <w:rFonts w:asciiTheme="minorHAnsi" w:hAnsiTheme="minorHAnsi" w:cstheme="minorHAnsi"/>
          <w:b w:val="0"/>
          <w:bCs w:val="0"/>
          <w:lang w:val="nb-NO"/>
        </w:rPr>
        <w:t>Generelt</w:t>
      </w:r>
      <w:bookmarkEnd w:id="112"/>
    </w:p>
    <w:p w14:paraId="626D3E77" w14:textId="06FCBF37" w:rsidR="00B555DE" w:rsidRDefault="00956B0B" w:rsidP="00F139F3">
      <w:pPr>
        <w:spacing w:line="240" w:lineRule="auto"/>
        <w:rPr>
          <w:rFonts w:cstheme="minorHAnsi"/>
        </w:rPr>
      </w:pPr>
      <w:r w:rsidRPr="00680BB3">
        <w:rPr>
          <w:rFonts w:cstheme="minorHAnsi"/>
        </w:rPr>
        <w:t xml:space="preserve">Tilbyderen </w:t>
      </w:r>
      <w:r w:rsidR="00544F45" w:rsidRPr="00680BB3">
        <w:rPr>
          <w:rFonts w:cstheme="minorHAnsi"/>
        </w:rPr>
        <w:t xml:space="preserve">må </w:t>
      </w:r>
      <w:r w:rsidRPr="00680BB3">
        <w:rPr>
          <w:rFonts w:cstheme="minorHAnsi"/>
        </w:rPr>
        <w:t xml:space="preserve">oppfylle de kvalifikasjonskrav </w:t>
      </w:r>
      <w:r w:rsidR="00544F45" w:rsidRPr="00680BB3">
        <w:rPr>
          <w:rFonts w:cstheme="minorHAnsi"/>
        </w:rPr>
        <w:t xml:space="preserve">som er oppgitt i dette </w:t>
      </w:r>
      <w:r w:rsidR="002621AE" w:rsidRPr="00680BB3">
        <w:rPr>
          <w:rFonts w:cstheme="minorHAnsi"/>
        </w:rPr>
        <w:t>kapittelet</w:t>
      </w:r>
      <w:r w:rsidR="00544F45" w:rsidRPr="00680BB3">
        <w:rPr>
          <w:rFonts w:cstheme="minorHAnsi"/>
        </w:rPr>
        <w:t xml:space="preserve"> og legge ved </w:t>
      </w:r>
      <w:r w:rsidR="00D45919">
        <w:rPr>
          <w:rFonts w:cstheme="minorHAnsi"/>
        </w:rPr>
        <w:br/>
      </w:r>
      <w:r w:rsidR="00544F45" w:rsidRPr="00680BB3">
        <w:rPr>
          <w:rFonts w:cstheme="minorHAnsi"/>
        </w:rPr>
        <w:t xml:space="preserve">etterspurt </w:t>
      </w:r>
      <w:r w:rsidRPr="00680BB3">
        <w:rPr>
          <w:rFonts w:cstheme="minorHAnsi"/>
        </w:rPr>
        <w:t>dokumentasjon.</w:t>
      </w:r>
      <w:r w:rsidR="00750BFF" w:rsidRPr="00680BB3">
        <w:rPr>
          <w:rFonts w:cstheme="minorHAnsi"/>
        </w:rPr>
        <w:t xml:space="preserve">  </w:t>
      </w:r>
      <w:r w:rsidR="00163F14">
        <w:rPr>
          <w:rFonts w:cstheme="minorHAnsi"/>
        </w:rPr>
        <w:t>Tilbydere</w:t>
      </w:r>
      <w:r w:rsidR="00B555DE" w:rsidRPr="00D10B65">
        <w:rPr>
          <w:rFonts w:cstheme="minorHAnsi"/>
        </w:rPr>
        <w:t xml:space="preserve"> som ikke oppfyller ett eller flere kvalifikasjonskrav </w:t>
      </w:r>
      <w:r w:rsidR="00B555DE">
        <w:rPr>
          <w:rFonts w:cstheme="minorHAnsi"/>
        </w:rPr>
        <w:br/>
      </w:r>
      <w:r w:rsidR="00B555DE" w:rsidRPr="00D10B65">
        <w:rPr>
          <w:rFonts w:cstheme="minorHAnsi"/>
        </w:rPr>
        <w:t>vil bli avvist fra konkurransen.</w:t>
      </w:r>
      <w:r w:rsidR="00B555DE">
        <w:rPr>
          <w:rFonts w:cstheme="minorHAnsi"/>
        </w:rPr>
        <w:t xml:space="preserve"> </w:t>
      </w:r>
      <w:r w:rsidR="00186E6F" w:rsidRPr="00D10B65">
        <w:rPr>
          <w:rFonts w:cstheme="minorHAnsi"/>
        </w:rPr>
        <w:t xml:space="preserve">Dersom kvalifikasjonskravene er oppfylt vil tilbudet bli </w:t>
      </w:r>
      <w:r w:rsidR="00DF2A67">
        <w:rPr>
          <w:rFonts w:cstheme="minorHAnsi"/>
        </w:rPr>
        <w:br/>
      </w:r>
      <w:r w:rsidR="00186E6F" w:rsidRPr="00D10B65">
        <w:rPr>
          <w:rFonts w:cstheme="minorHAnsi"/>
        </w:rPr>
        <w:t xml:space="preserve">evaluert i henhold til tildelingskriteriene oppgitt i </w:t>
      </w:r>
      <w:r w:rsidR="00186E6F">
        <w:rPr>
          <w:rFonts w:cstheme="minorHAnsi"/>
        </w:rPr>
        <w:t>punkt</w:t>
      </w:r>
      <w:r w:rsidR="00186E6F" w:rsidRPr="00D10B65">
        <w:rPr>
          <w:rFonts w:cstheme="minorHAnsi"/>
        </w:rPr>
        <w:t xml:space="preserve"> 4 under.</w:t>
      </w:r>
      <w:r w:rsidR="00B555DE" w:rsidRPr="00D10B65">
        <w:rPr>
          <w:rFonts w:cstheme="minorHAnsi"/>
        </w:rPr>
        <w:t xml:space="preserve"> </w:t>
      </w:r>
    </w:p>
    <w:p w14:paraId="617A6C10" w14:textId="77777777" w:rsidR="00F139F3" w:rsidRPr="00F139F3" w:rsidRDefault="00F139F3" w:rsidP="00F139F3">
      <w:pPr>
        <w:pStyle w:val="Heading2"/>
        <w:spacing w:before="0" w:after="0"/>
        <w:ind w:left="567" w:hanging="567"/>
        <w:rPr>
          <w:rFonts w:asciiTheme="minorHAnsi" w:hAnsiTheme="minorHAnsi" w:cstheme="minorHAnsi"/>
          <w:b w:val="0"/>
          <w:bCs w:val="0"/>
          <w:lang w:val="nb-NO"/>
        </w:rPr>
      </w:pPr>
      <w:bookmarkStart w:id="113" w:name="_Toc61948387"/>
      <w:bookmarkStart w:id="114" w:name="_Toc237801969"/>
      <w:r w:rsidRPr="00F139F3">
        <w:rPr>
          <w:rFonts w:asciiTheme="minorHAnsi" w:hAnsiTheme="minorHAnsi" w:cstheme="minorHAnsi"/>
          <w:b w:val="0"/>
          <w:bCs w:val="0"/>
          <w:lang w:val="nb-NO"/>
        </w:rPr>
        <w:t>Oppfyllelse av kvalifikasjonskrav ved støtte fra andre virksomheter</w:t>
      </w:r>
      <w:bookmarkEnd w:id="113"/>
      <w:bookmarkEnd w:id="114"/>
    </w:p>
    <w:p w14:paraId="30907F19" w14:textId="479901AD" w:rsidR="00F139F3" w:rsidRPr="00F139F3" w:rsidRDefault="00F139F3" w:rsidP="00F139F3">
      <w:pPr>
        <w:spacing w:after="240" w:line="240" w:lineRule="auto"/>
        <w:rPr>
          <w:rFonts w:cstheme="minorHAnsi"/>
        </w:rPr>
      </w:pPr>
      <w:r w:rsidRPr="00F139F3">
        <w:rPr>
          <w:rFonts w:cstheme="minorHAnsi"/>
        </w:rPr>
        <w:t>Tilbyderen kan velge å støtte seg på andre virksomheters kapasitet for å oppfylle kravene til leverandørens økonomiske og finansielle kapasitet og til tekniske og faglige kvalifikasjoner. Med «andre virksomheter» menes for eksempel morselskap, samarbeidspartner, underleverandør o</w:t>
      </w:r>
      <w:r>
        <w:rPr>
          <w:rFonts w:cstheme="minorHAnsi"/>
        </w:rPr>
        <w:t>.l.</w:t>
      </w:r>
    </w:p>
    <w:p w14:paraId="3268C164" w14:textId="5C17ED0C" w:rsidR="00F139F3" w:rsidRPr="00F139F3" w:rsidRDefault="00F139F3" w:rsidP="00F139F3">
      <w:pPr>
        <w:spacing w:after="240" w:line="240" w:lineRule="auto"/>
        <w:rPr>
          <w:rFonts w:cstheme="minorHAnsi"/>
        </w:rPr>
      </w:pPr>
      <w:r w:rsidRPr="00F139F3">
        <w:rPr>
          <w:rFonts w:cstheme="minorHAnsi"/>
        </w:rPr>
        <w:t>Dersom tilbyderen støtter seg på kapasiteten til andre virksomheter for å oppfylle kvalifikasjons</w:t>
      </w:r>
      <w:r>
        <w:rPr>
          <w:rFonts w:cstheme="minorHAnsi"/>
        </w:rPr>
        <w:t>-</w:t>
      </w:r>
      <w:r w:rsidRPr="00F139F3">
        <w:rPr>
          <w:rFonts w:cstheme="minorHAnsi"/>
        </w:rPr>
        <w:t xml:space="preserve">kravene til økonomisk og finansiell kapasitet og/eller til tekniske og faglige kvalifikasjoner, skal tilbyderen dokumentere at denne råder over de nødvendige ressursene. Dette kan dokumenteres </w:t>
      </w:r>
      <w:r>
        <w:rPr>
          <w:rFonts w:cstheme="minorHAnsi"/>
        </w:rPr>
        <w:br/>
      </w:r>
      <w:r w:rsidRPr="00F139F3">
        <w:rPr>
          <w:rFonts w:cstheme="minorHAnsi"/>
        </w:rPr>
        <w:t xml:space="preserve">ved signert forpliktelseserklæring fra disse virksomhetene. </w:t>
      </w:r>
    </w:p>
    <w:p w14:paraId="30B83072" w14:textId="77777777" w:rsidR="00956B0B" w:rsidRPr="00E8273D" w:rsidRDefault="00956B0B" w:rsidP="00F139F3">
      <w:pPr>
        <w:pStyle w:val="Heading2"/>
        <w:spacing w:after="0"/>
        <w:ind w:left="567" w:hanging="567"/>
        <w:rPr>
          <w:rFonts w:asciiTheme="minorHAnsi" w:hAnsiTheme="minorHAnsi" w:cstheme="minorHAnsi"/>
          <w:b w:val="0"/>
          <w:bCs w:val="0"/>
          <w:lang w:val="nb-NO"/>
        </w:rPr>
      </w:pPr>
      <w:bookmarkStart w:id="115" w:name="_Toc61948388"/>
      <w:bookmarkStart w:id="116" w:name="_Toc237801970"/>
      <w:r w:rsidRPr="00E8273D">
        <w:rPr>
          <w:rFonts w:asciiTheme="minorHAnsi" w:hAnsiTheme="minorHAnsi" w:cstheme="minorHAnsi"/>
          <w:b w:val="0"/>
          <w:bCs w:val="0"/>
          <w:lang w:val="nb-NO"/>
        </w:rPr>
        <w:t>Krav knyttet til tilbyderens egnethet</w:t>
      </w:r>
      <w:bookmarkEnd w:id="115"/>
      <w:bookmarkEnd w:id="116"/>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19403A" w:rsidRPr="00E8273D" w14:paraId="753819E9" w14:textId="77777777" w:rsidTr="006D3344">
        <w:trPr>
          <w:trHeight w:val="234"/>
          <w:tblHeader/>
        </w:trPr>
        <w:tc>
          <w:tcPr>
            <w:tcW w:w="2977" w:type="dxa"/>
            <w:shd w:val="clear" w:color="auto" w:fill="F2F2F2" w:themeFill="background1" w:themeFillShade="F2"/>
          </w:tcPr>
          <w:p w14:paraId="1724E7AC" w14:textId="77777777" w:rsidR="005F42CA" w:rsidRPr="00E8273D" w:rsidRDefault="005F42CA" w:rsidP="00F139F3">
            <w:pPr>
              <w:keepNext/>
              <w:keepLines/>
              <w:spacing w:line="240" w:lineRule="auto"/>
              <w:rPr>
                <w:rFonts w:ascii="Calibri Light" w:hAnsi="Calibri Light" w:cs="Calibri Light"/>
                <w:b/>
                <w:bCs/>
                <w:sz w:val="24"/>
                <w:szCs w:val="24"/>
              </w:rPr>
            </w:pPr>
            <w:r w:rsidRPr="00E8273D">
              <w:rPr>
                <w:rFonts w:ascii="Calibri Light" w:hAnsi="Calibri Light" w:cs="Calibri Light"/>
                <w:b/>
                <w:bCs/>
                <w:sz w:val="24"/>
                <w:szCs w:val="24"/>
              </w:rPr>
              <w:t>Kvalifikasjonskrav</w:t>
            </w:r>
          </w:p>
        </w:tc>
        <w:tc>
          <w:tcPr>
            <w:tcW w:w="6095" w:type="dxa"/>
            <w:shd w:val="clear" w:color="auto" w:fill="F2F2F2" w:themeFill="background1" w:themeFillShade="F2"/>
          </w:tcPr>
          <w:p w14:paraId="7DD87CC9" w14:textId="77777777" w:rsidR="005F42CA" w:rsidRPr="00E8273D" w:rsidRDefault="005F42CA" w:rsidP="00F139F3">
            <w:pPr>
              <w:keepNext/>
              <w:keepLines/>
              <w:spacing w:line="240" w:lineRule="auto"/>
              <w:rPr>
                <w:rFonts w:ascii="Calibri Light" w:hAnsi="Calibri Light" w:cs="Calibri Light"/>
                <w:b/>
                <w:bCs/>
                <w:sz w:val="24"/>
                <w:szCs w:val="24"/>
              </w:rPr>
            </w:pPr>
            <w:r w:rsidRPr="00E8273D">
              <w:rPr>
                <w:rFonts w:ascii="Calibri Light" w:hAnsi="Calibri Light" w:cs="Calibri Light"/>
                <w:b/>
                <w:bCs/>
                <w:sz w:val="24"/>
                <w:szCs w:val="24"/>
              </w:rPr>
              <w:t xml:space="preserve">Dokumentasjonskrav </w:t>
            </w:r>
          </w:p>
        </w:tc>
      </w:tr>
      <w:tr w:rsidR="00AA160C" w:rsidRPr="00E8273D" w14:paraId="3B579AE3" w14:textId="77777777" w:rsidTr="009767A5">
        <w:trPr>
          <w:trHeight w:val="60"/>
        </w:trPr>
        <w:tc>
          <w:tcPr>
            <w:tcW w:w="2977" w:type="dxa"/>
          </w:tcPr>
          <w:p w14:paraId="0446F942" w14:textId="14184105" w:rsidR="005F42CA" w:rsidRPr="00680BB3" w:rsidRDefault="005F42CA" w:rsidP="00741E4D">
            <w:pPr>
              <w:spacing w:line="240" w:lineRule="auto"/>
              <w:rPr>
                <w:rFonts w:cstheme="minorHAnsi"/>
              </w:rPr>
            </w:pPr>
            <w:r w:rsidRPr="00680BB3">
              <w:rPr>
                <w:rFonts w:cstheme="minorHAnsi"/>
              </w:rPr>
              <w:t>Tilbyder skal være et lovlig etablert foretak</w:t>
            </w:r>
          </w:p>
        </w:tc>
        <w:tc>
          <w:tcPr>
            <w:tcW w:w="6095" w:type="dxa"/>
          </w:tcPr>
          <w:p w14:paraId="542C1CBF" w14:textId="4D718F36" w:rsidR="005F42CA" w:rsidRPr="00680BB3" w:rsidRDefault="005F42CA" w:rsidP="00741E4D">
            <w:pPr>
              <w:spacing w:after="0" w:line="240" w:lineRule="auto"/>
              <w:rPr>
                <w:rFonts w:cstheme="minorHAnsi"/>
              </w:rPr>
            </w:pPr>
            <w:bookmarkStart w:id="117" w:name="Tekst29"/>
            <w:r w:rsidRPr="00680BB3">
              <w:rPr>
                <w:rFonts w:cstheme="minorHAnsi"/>
                <w:i/>
              </w:rPr>
              <w:t>Norske selskaper:</w:t>
            </w:r>
            <w:r w:rsidRPr="00680BB3">
              <w:rPr>
                <w:rFonts w:cstheme="minorHAnsi"/>
              </w:rPr>
              <w:t xml:space="preserve"> Firmaattest</w:t>
            </w:r>
            <w:r w:rsidR="007F24C3">
              <w:rPr>
                <w:rFonts w:cstheme="minorHAnsi"/>
              </w:rPr>
              <w:t xml:space="preserve">. </w:t>
            </w:r>
            <w:bookmarkEnd w:id="117"/>
          </w:p>
        </w:tc>
      </w:tr>
      <w:tr w:rsidR="00B555DE" w:rsidRPr="00E8273D" w14:paraId="5DF0EC46" w14:textId="77777777" w:rsidTr="00EC6430">
        <w:trPr>
          <w:trHeight w:val="517"/>
        </w:trPr>
        <w:tc>
          <w:tcPr>
            <w:tcW w:w="2977" w:type="dxa"/>
          </w:tcPr>
          <w:p w14:paraId="13EE92C1" w14:textId="182C98CF" w:rsidR="00B555DE" w:rsidRPr="00680BB3" w:rsidRDefault="00B555DE" w:rsidP="00741E4D">
            <w:pPr>
              <w:spacing w:line="240" w:lineRule="auto"/>
              <w:rPr>
                <w:rFonts w:cstheme="minorHAnsi"/>
              </w:rPr>
            </w:pPr>
            <w:r w:rsidRPr="000F4B71">
              <w:rPr>
                <w:rFonts w:cstheme="minorHAnsi"/>
              </w:rPr>
              <w:t>Tilbyder skal ha ordnede forhold mht. skatteinnbetaling og merverdiinnbetaling.</w:t>
            </w:r>
          </w:p>
        </w:tc>
        <w:tc>
          <w:tcPr>
            <w:tcW w:w="6095" w:type="dxa"/>
          </w:tcPr>
          <w:p w14:paraId="4280B01C" w14:textId="3810C2EA" w:rsidR="00B555DE" w:rsidRPr="00680BB3" w:rsidRDefault="00B555DE" w:rsidP="00741E4D">
            <w:pPr>
              <w:spacing w:after="0" w:line="240" w:lineRule="auto"/>
              <w:rPr>
                <w:rFonts w:cstheme="minorHAnsi"/>
                <w:i/>
              </w:rPr>
            </w:pPr>
            <w:r w:rsidRPr="0016402F">
              <w:rPr>
                <w:rFonts w:cstheme="minorHAnsi"/>
              </w:rPr>
              <w:t>Skatteattest for skatt utstedes av kemner/kommunekasserer (</w:t>
            </w:r>
            <w:r>
              <w:rPr>
                <w:rFonts w:cstheme="minorHAnsi"/>
              </w:rPr>
              <w:t>maks.</w:t>
            </w:r>
            <w:r w:rsidRPr="0016402F">
              <w:rPr>
                <w:rFonts w:cstheme="minorHAnsi"/>
              </w:rPr>
              <w:t xml:space="preserve"> 6 måneder gammel). Dette gjelder bare for norske </w:t>
            </w:r>
            <w:r w:rsidR="008B247A">
              <w:rPr>
                <w:rFonts w:cstheme="minorHAnsi"/>
              </w:rPr>
              <w:t>tilbydere</w:t>
            </w:r>
            <w:r w:rsidRPr="0016402F">
              <w:rPr>
                <w:rFonts w:cstheme="minorHAnsi"/>
              </w:rPr>
              <w:t>. Attest for betalt merverdiavgift utstedes av skattefogden (</w:t>
            </w:r>
            <w:r>
              <w:rPr>
                <w:rFonts w:cstheme="minorHAnsi"/>
              </w:rPr>
              <w:t>maks.</w:t>
            </w:r>
            <w:r w:rsidRPr="0016402F">
              <w:rPr>
                <w:rFonts w:cstheme="minorHAnsi"/>
              </w:rPr>
              <w:t xml:space="preserve"> 6 måneder gammel).</w:t>
            </w:r>
          </w:p>
        </w:tc>
      </w:tr>
    </w:tbl>
    <w:p w14:paraId="06727C5A" w14:textId="0B7A2E36" w:rsidR="005F42CA" w:rsidRPr="00E8273D" w:rsidRDefault="005F42CA" w:rsidP="00741E4D">
      <w:pPr>
        <w:pStyle w:val="Heading2"/>
        <w:spacing w:after="0"/>
        <w:ind w:left="567" w:hanging="567"/>
        <w:rPr>
          <w:rFonts w:asciiTheme="minorHAnsi" w:hAnsiTheme="minorHAnsi" w:cstheme="minorHAnsi"/>
          <w:b w:val="0"/>
          <w:bCs w:val="0"/>
          <w:lang w:val="nb-NO"/>
        </w:rPr>
      </w:pPr>
      <w:bookmarkStart w:id="118" w:name="_Toc237801971"/>
      <w:r w:rsidRPr="00E8273D">
        <w:rPr>
          <w:rFonts w:asciiTheme="minorHAnsi" w:hAnsiTheme="minorHAnsi" w:cstheme="minorHAnsi"/>
          <w:b w:val="0"/>
          <w:bCs w:val="0"/>
          <w:lang w:val="nb-NO"/>
        </w:rPr>
        <w:t>Krav knyttet til tilbyderens økonomiske kapasitet</w:t>
      </w:r>
      <w:bookmarkEnd w:id="118"/>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19403A" w:rsidRPr="00E8273D" w14:paraId="4DF5026B" w14:textId="77777777" w:rsidTr="006D3344">
        <w:trPr>
          <w:trHeight w:val="67"/>
          <w:tblHeader/>
        </w:trPr>
        <w:tc>
          <w:tcPr>
            <w:tcW w:w="2977" w:type="dxa"/>
            <w:shd w:val="clear" w:color="auto" w:fill="F2F2F2" w:themeFill="background1" w:themeFillShade="F2"/>
          </w:tcPr>
          <w:p w14:paraId="4F98B240" w14:textId="77777777" w:rsidR="00956B0B" w:rsidRPr="00E8273D" w:rsidRDefault="00956B0B" w:rsidP="00741E4D">
            <w:pPr>
              <w:keepNext/>
              <w:keepLines/>
              <w:spacing w:line="240" w:lineRule="auto"/>
              <w:rPr>
                <w:rFonts w:ascii="Calibri Light" w:hAnsi="Calibri Light" w:cs="Calibri Light"/>
                <w:b/>
                <w:sz w:val="24"/>
                <w:szCs w:val="24"/>
              </w:rPr>
            </w:pPr>
            <w:r w:rsidRPr="00E8273D">
              <w:rPr>
                <w:rFonts w:ascii="Calibri Light" w:hAnsi="Calibri Light" w:cs="Calibri Light"/>
                <w:b/>
                <w:sz w:val="24"/>
                <w:szCs w:val="24"/>
              </w:rPr>
              <w:t xml:space="preserve">Kvalifikasjonskrav </w:t>
            </w:r>
            <w:r w:rsidRPr="00E8273D">
              <w:rPr>
                <w:rFonts w:ascii="Calibri Light" w:hAnsi="Calibri Light" w:cs="Calibri Light"/>
                <w:b/>
                <w:sz w:val="24"/>
                <w:szCs w:val="24"/>
              </w:rPr>
              <w:tab/>
            </w:r>
          </w:p>
        </w:tc>
        <w:tc>
          <w:tcPr>
            <w:tcW w:w="6095" w:type="dxa"/>
            <w:shd w:val="clear" w:color="auto" w:fill="F2F2F2" w:themeFill="background1" w:themeFillShade="F2"/>
          </w:tcPr>
          <w:p w14:paraId="2FFB122D" w14:textId="77777777" w:rsidR="00956B0B" w:rsidRPr="00E8273D" w:rsidRDefault="00956B0B" w:rsidP="00741E4D">
            <w:pPr>
              <w:keepNext/>
              <w:keepLines/>
              <w:spacing w:line="240" w:lineRule="auto"/>
              <w:rPr>
                <w:rFonts w:ascii="Calibri Light" w:hAnsi="Calibri Light" w:cs="Calibri Light"/>
                <w:b/>
                <w:sz w:val="24"/>
                <w:szCs w:val="24"/>
              </w:rPr>
            </w:pPr>
            <w:r w:rsidRPr="00E8273D">
              <w:rPr>
                <w:rFonts w:ascii="Calibri Light" w:hAnsi="Calibri Light" w:cs="Calibri Light"/>
                <w:b/>
                <w:sz w:val="24"/>
                <w:szCs w:val="24"/>
              </w:rPr>
              <w:t xml:space="preserve">Dokumentasjonskrav </w:t>
            </w:r>
          </w:p>
        </w:tc>
      </w:tr>
      <w:tr w:rsidR="00AA160C" w:rsidRPr="00E8273D" w14:paraId="21407B5E" w14:textId="77777777" w:rsidTr="00787CCE">
        <w:trPr>
          <w:trHeight w:val="414"/>
        </w:trPr>
        <w:tc>
          <w:tcPr>
            <w:tcW w:w="2977" w:type="dxa"/>
          </w:tcPr>
          <w:p w14:paraId="4B6A93F1" w14:textId="1662723C" w:rsidR="00956B0B" w:rsidRPr="00680BB3" w:rsidRDefault="00956B0B" w:rsidP="00741E4D">
            <w:pPr>
              <w:spacing w:line="240" w:lineRule="auto"/>
              <w:rPr>
                <w:rFonts w:cstheme="minorHAnsi"/>
              </w:rPr>
            </w:pPr>
            <w:r w:rsidRPr="00680BB3">
              <w:rPr>
                <w:rFonts w:cstheme="minorHAnsi"/>
                <w:color w:val="000000"/>
                <w:lang w:eastAsia="en-GB"/>
              </w:rPr>
              <w:t xml:space="preserve">Tilbyder skal ha økonomisk og finansiell kapasitet til å gjennomføre oppdrag gjennom hele </w:t>
            </w:r>
            <w:r w:rsidR="00F15BA9">
              <w:rPr>
                <w:rFonts w:cstheme="minorHAnsi"/>
                <w:color w:val="000000"/>
                <w:lang w:eastAsia="en-GB"/>
              </w:rPr>
              <w:t>avtaleperioden.</w:t>
            </w:r>
          </w:p>
        </w:tc>
        <w:tc>
          <w:tcPr>
            <w:tcW w:w="6095" w:type="dxa"/>
          </w:tcPr>
          <w:p w14:paraId="52BA72EB" w14:textId="3415812E" w:rsidR="00956B0B" w:rsidRPr="00680BB3" w:rsidRDefault="00507380" w:rsidP="00741E4D">
            <w:pPr>
              <w:keepNext/>
              <w:keepLines/>
              <w:spacing w:after="0" w:line="240" w:lineRule="auto"/>
              <w:rPr>
                <w:rFonts w:cstheme="minorHAnsi"/>
                <w:i/>
                <w:color w:val="000000"/>
                <w:lang w:eastAsia="en-GB"/>
              </w:rPr>
            </w:pPr>
            <w:r w:rsidRPr="00680BB3">
              <w:rPr>
                <w:rFonts w:cstheme="minorHAnsi"/>
                <w:i/>
                <w:color w:val="000000"/>
                <w:lang w:eastAsia="en-GB"/>
              </w:rPr>
              <w:t>Dokumenteres med</w:t>
            </w:r>
          </w:p>
          <w:p w14:paraId="295AF39C" w14:textId="1CEDC6D8" w:rsidR="00956B0B" w:rsidRPr="00680BB3" w:rsidRDefault="00956B0B" w:rsidP="000330FE">
            <w:pPr>
              <w:snapToGrid w:val="0"/>
              <w:spacing w:after="0" w:line="240" w:lineRule="auto"/>
              <w:rPr>
                <w:rFonts w:cstheme="minorHAnsi"/>
                <w:color w:val="000000"/>
                <w:lang w:eastAsia="en-GB"/>
              </w:rPr>
            </w:pPr>
            <w:r w:rsidRPr="0054514F">
              <w:rPr>
                <w:rFonts w:cstheme="minorHAnsi"/>
                <w:b/>
                <w:bCs/>
                <w:color w:val="000000"/>
                <w:lang w:eastAsia="en-GB"/>
              </w:rPr>
              <w:t>Kredittvurdering</w:t>
            </w:r>
            <w:r w:rsidRPr="00F74C7A">
              <w:rPr>
                <w:rFonts w:cstheme="minorHAnsi"/>
                <w:color w:val="000000"/>
                <w:lang w:eastAsia="en-GB"/>
              </w:rPr>
              <w:t xml:space="preserve"> av tilbyder fra en global kredittrating leverandør eller </w:t>
            </w:r>
            <w:r w:rsidR="00750BFF" w:rsidRPr="00F74C7A">
              <w:rPr>
                <w:rFonts w:cstheme="minorHAnsi"/>
                <w:color w:val="000000"/>
                <w:lang w:eastAsia="en-GB"/>
              </w:rPr>
              <w:t xml:space="preserve">en </w:t>
            </w:r>
            <w:r w:rsidRPr="00F74C7A">
              <w:rPr>
                <w:rFonts w:cstheme="minorHAnsi"/>
                <w:color w:val="000000"/>
                <w:lang w:eastAsia="en-GB"/>
              </w:rPr>
              <w:t xml:space="preserve">leverandør med konsesjon i Norge </w:t>
            </w:r>
            <w:r w:rsidR="00B02B24" w:rsidRPr="00F74C7A">
              <w:rPr>
                <w:rFonts w:cstheme="minorHAnsi"/>
                <w:color w:val="000000"/>
                <w:lang w:eastAsia="en-GB"/>
              </w:rPr>
              <w:br/>
            </w:r>
            <w:r w:rsidRPr="00F74C7A">
              <w:rPr>
                <w:rFonts w:cstheme="minorHAnsi"/>
                <w:color w:val="000000"/>
                <w:lang w:eastAsia="en-GB"/>
              </w:rPr>
              <w:t xml:space="preserve">(skal ikke være eldre enn </w:t>
            </w:r>
            <w:r w:rsidR="00750BFF" w:rsidRPr="00F74C7A">
              <w:rPr>
                <w:rFonts w:cstheme="minorHAnsi"/>
                <w:color w:val="000000"/>
                <w:lang w:eastAsia="en-GB"/>
              </w:rPr>
              <w:t>to</w:t>
            </w:r>
            <w:r w:rsidRPr="00F74C7A">
              <w:rPr>
                <w:rFonts w:cstheme="minorHAnsi"/>
                <w:color w:val="000000"/>
                <w:lang w:eastAsia="en-GB"/>
              </w:rPr>
              <w:t xml:space="preserve"> måneder)</w:t>
            </w:r>
            <w:r w:rsidR="000330FE">
              <w:rPr>
                <w:rFonts w:cstheme="minorHAnsi"/>
                <w:color w:val="000000"/>
                <w:lang w:eastAsia="en-GB"/>
              </w:rPr>
              <w:t xml:space="preserve"> </w:t>
            </w:r>
            <w:r w:rsidR="000330FE">
              <w:rPr>
                <w:rFonts w:cstheme="minorHAnsi"/>
                <w:color w:val="000000"/>
                <w:lang w:eastAsia="en-GB"/>
              </w:rPr>
              <w:br/>
            </w:r>
            <w:r w:rsidRPr="0054514F">
              <w:rPr>
                <w:rFonts w:cstheme="minorHAnsi"/>
                <w:b/>
                <w:bCs/>
                <w:color w:val="000000" w:themeColor="text1"/>
                <w:lang w:eastAsia="en-GB"/>
              </w:rPr>
              <w:t>Årsregnskap inkl</w:t>
            </w:r>
            <w:r w:rsidR="00750BFF" w:rsidRPr="0054514F">
              <w:rPr>
                <w:rFonts w:cstheme="minorHAnsi"/>
                <w:b/>
                <w:bCs/>
                <w:color w:val="000000" w:themeColor="text1"/>
                <w:lang w:eastAsia="en-GB"/>
              </w:rPr>
              <w:t>udert</w:t>
            </w:r>
            <w:r w:rsidRPr="0054514F">
              <w:rPr>
                <w:rFonts w:cstheme="minorHAnsi"/>
                <w:b/>
                <w:bCs/>
                <w:color w:val="000000" w:themeColor="text1"/>
                <w:lang w:eastAsia="en-GB"/>
              </w:rPr>
              <w:t xml:space="preserve"> årsberetning</w:t>
            </w:r>
            <w:r w:rsidR="00121076" w:rsidRPr="0054514F">
              <w:rPr>
                <w:rFonts w:cstheme="minorHAnsi"/>
                <w:b/>
                <w:bCs/>
                <w:color w:val="000000" w:themeColor="text1"/>
                <w:lang w:eastAsia="en-GB"/>
              </w:rPr>
              <w:t xml:space="preserve"> og revisjonsberetning</w:t>
            </w:r>
            <w:r w:rsidR="00121076" w:rsidRPr="00F74C7A">
              <w:rPr>
                <w:rFonts w:cstheme="minorHAnsi"/>
                <w:color w:val="000000" w:themeColor="text1"/>
                <w:lang w:eastAsia="en-GB"/>
              </w:rPr>
              <w:t xml:space="preserve"> </w:t>
            </w:r>
            <w:r w:rsidRPr="00F74C7A">
              <w:rPr>
                <w:rFonts w:cstheme="minorHAnsi"/>
                <w:color w:val="000000" w:themeColor="text1"/>
                <w:lang w:eastAsia="en-GB"/>
              </w:rPr>
              <w:t xml:space="preserve">for </w:t>
            </w:r>
            <w:r w:rsidR="00F139F3">
              <w:rPr>
                <w:rFonts w:cstheme="minorHAnsi"/>
                <w:color w:val="000000" w:themeColor="text1"/>
                <w:lang w:eastAsia="en-GB"/>
              </w:rPr>
              <w:br/>
            </w:r>
            <w:r w:rsidRPr="00F74C7A">
              <w:rPr>
                <w:rFonts w:cstheme="minorHAnsi"/>
                <w:color w:val="000000" w:themeColor="text1"/>
                <w:lang w:eastAsia="en-GB"/>
              </w:rPr>
              <w:t>de</w:t>
            </w:r>
            <w:r w:rsidR="00DC1E83" w:rsidRPr="00F74C7A">
              <w:rPr>
                <w:rFonts w:cstheme="minorHAnsi"/>
                <w:color w:val="000000" w:themeColor="text1"/>
                <w:lang w:eastAsia="en-GB"/>
              </w:rPr>
              <w:t xml:space="preserve"> </w:t>
            </w:r>
            <w:r w:rsidRPr="00F74C7A">
              <w:rPr>
                <w:rFonts w:cstheme="minorHAnsi"/>
                <w:color w:val="000000" w:themeColor="text1"/>
                <w:lang w:eastAsia="en-GB"/>
              </w:rPr>
              <w:t>to siste årene</w:t>
            </w:r>
            <w:r w:rsidR="00E60409">
              <w:rPr>
                <w:rFonts w:cstheme="minorHAnsi"/>
                <w:color w:val="000000" w:themeColor="text1"/>
                <w:lang w:eastAsia="en-GB"/>
              </w:rPr>
              <w:t>.</w:t>
            </w:r>
            <w:r w:rsidR="006D3344">
              <w:rPr>
                <w:rFonts w:cstheme="minorHAnsi"/>
                <w:color w:val="000000" w:themeColor="text1"/>
                <w:lang w:eastAsia="en-GB"/>
              </w:rPr>
              <w:t xml:space="preserve"> </w:t>
            </w:r>
            <w:r w:rsidR="00D118F3" w:rsidRPr="00680BB3">
              <w:rPr>
                <w:rFonts w:cstheme="minorHAnsi"/>
                <w:color w:val="000000"/>
                <w:lang w:eastAsia="en-GB"/>
              </w:rPr>
              <w:t>Vi vil gjøre en totalvurdering av den økonomiske og finansielle kapasiteten</w:t>
            </w:r>
            <w:r w:rsidR="001C4FEB" w:rsidRPr="00680BB3">
              <w:rPr>
                <w:rFonts w:cstheme="minorHAnsi"/>
                <w:color w:val="000000"/>
                <w:lang w:eastAsia="en-GB"/>
              </w:rPr>
              <w:t xml:space="preserve">. </w:t>
            </w:r>
            <w:r w:rsidRPr="00680BB3">
              <w:rPr>
                <w:rFonts w:cstheme="minorHAnsi"/>
                <w:color w:val="000000"/>
                <w:lang w:eastAsia="en-GB"/>
              </w:rPr>
              <w:t xml:space="preserve">Dersom etterspurte dokumentasjon ikke er tilgjengelig, kan Norges Bank akseptere annen dokumentasjon vi finner akseptabel og relevant. </w:t>
            </w:r>
          </w:p>
        </w:tc>
      </w:tr>
    </w:tbl>
    <w:p w14:paraId="28C383C4" w14:textId="77777777" w:rsidR="00F139F3" w:rsidRDefault="00F139F3" w:rsidP="00F139F3">
      <w:pPr>
        <w:pStyle w:val="Heading1"/>
        <w:numPr>
          <w:ilvl w:val="0"/>
          <w:numId w:val="0"/>
        </w:numPr>
        <w:spacing w:after="0"/>
        <w:ind w:left="850" w:hanging="850"/>
        <w:rPr>
          <w:rFonts w:ascii="Calibri Light" w:hAnsi="Calibri Light" w:cs="Calibri Light"/>
          <w:b w:val="0"/>
          <w:bCs w:val="0"/>
          <w:lang w:val="nb-NO"/>
        </w:rPr>
      </w:pPr>
      <w:bookmarkStart w:id="119" w:name="_Toc107473090"/>
      <w:bookmarkStart w:id="120" w:name="_Toc111547721"/>
      <w:bookmarkStart w:id="121" w:name="_Toc112048135"/>
      <w:bookmarkStart w:id="122" w:name="_Toc115873544"/>
      <w:bookmarkStart w:id="123" w:name="_Toc115873594"/>
      <w:bookmarkStart w:id="124" w:name="_Toc115873650"/>
      <w:bookmarkStart w:id="125" w:name="_Toc115873885"/>
      <w:bookmarkStart w:id="126" w:name="_Toc116032175"/>
      <w:bookmarkStart w:id="127" w:name="_Toc116300937"/>
      <w:bookmarkStart w:id="128" w:name="_Toc117855251"/>
      <w:bookmarkStart w:id="129" w:name="_Toc117857196"/>
      <w:bookmarkStart w:id="130" w:name="_Toc117857409"/>
      <w:bookmarkStart w:id="131" w:name="_Toc117857467"/>
      <w:bookmarkStart w:id="132" w:name="_Toc117857524"/>
      <w:bookmarkStart w:id="133" w:name="_Toc117857830"/>
      <w:bookmarkStart w:id="134" w:name="_Toc117857909"/>
      <w:bookmarkStart w:id="135" w:name="_Toc117858030"/>
      <w:bookmarkStart w:id="136" w:name="_Toc127785261"/>
      <w:bookmarkStart w:id="137" w:name="_Toc127785340"/>
      <w:bookmarkStart w:id="138" w:name="_Toc149301125"/>
      <w:bookmarkStart w:id="139" w:name="_Toc149301168"/>
      <w:bookmarkStart w:id="140" w:name="_Toc149301211"/>
      <w:bookmarkStart w:id="141" w:name="_Toc149301254"/>
      <w:bookmarkStart w:id="142" w:name="_Toc149301297"/>
      <w:bookmarkStart w:id="143" w:name="_Toc149301339"/>
      <w:bookmarkStart w:id="144" w:name="_Toc149301494"/>
      <w:bookmarkStart w:id="145" w:name="_Toc157606576"/>
      <w:bookmarkStart w:id="146" w:name="_Toc158026975"/>
      <w:bookmarkStart w:id="147" w:name="_Toc159569728"/>
      <w:bookmarkStart w:id="148" w:name="_Toc159572294"/>
      <w:bookmarkStart w:id="149" w:name="_Toc159574001"/>
      <w:bookmarkStart w:id="150" w:name="_Toc159574068"/>
      <w:bookmarkStart w:id="151" w:name="_Toc160037605"/>
      <w:bookmarkStart w:id="152" w:name="_Toc175719303"/>
      <w:bookmarkStart w:id="153" w:name="_Toc176100787"/>
      <w:bookmarkStart w:id="154" w:name="_Toc176240895"/>
      <w:bookmarkStart w:id="155" w:name="_Toc195031963"/>
      <w:bookmarkStart w:id="156" w:name="_Toc195277031"/>
      <w:bookmarkStart w:id="157" w:name="_Toc200823369"/>
      <w:bookmarkStart w:id="158" w:name="_Toc206048948"/>
      <w:bookmarkStart w:id="159" w:name="_Toc107473091"/>
      <w:bookmarkStart w:id="160" w:name="_Toc111547722"/>
      <w:bookmarkStart w:id="161" w:name="_Toc112048136"/>
      <w:bookmarkStart w:id="162" w:name="_Toc115873545"/>
      <w:bookmarkStart w:id="163" w:name="_Toc115873595"/>
      <w:bookmarkStart w:id="164" w:name="_Toc115873651"/>
      <w:bookmarkStart w:id="165" w:name="_Toc115873886"/>
      <w:bookmarkStart w:id="166" w:name="_Toc116032176"/>
      <w:bookmarkStart w:id="167" w:name="_Toc116300938"/>
      <w:bookmarkStart w:id="168" w:name="_Toc117855252"/>
      <w:bookmarkStart w:id="169" w:name="_Toc117857197"/>
      <w:bookmarkStart w:id="170" w:name="_Toc117857410"/>
      <w:bookmarkStart w:id="171" w:name="_Toc117857468"/>
      <w:bookmarkStart w:id="172" w:name="_Toc117857525"/>
      <w:bookmarkStart w:id="173" w:name="_Toc117857831"/>
      <w:bookmarkStart w:id="174" w:name="_Toc117857910"/>
      <w:bookmarkStart w:id="175" w:name="_Toc117858031"/>
      <w:bookmarkStart w:id="176" w:name="_Toc127785262"/>
      <w:bookmarkStart w:id="177" w:name="_Toc127785341"/>
      <w:bookmarkStart w:id="178" w:name="_Toc149301126"/>
      <w:bookmarkStart w:id="179" w:name="_Toc149301169"/>
      <w:bookmarkStart w:id="180" w:name="_Toc149301212"/>
      <w:bookmarkStart w:id="181" w:name="_Toc149301255"/>
      <w:bookmarkStart w:id="182" w:name="_Toc149301298"/>
      <w:bookmarkStart w:id="183" w:name="_Toc149301340"/>
      <w:bookmarkStart w:id="184" w:name="_Toc149301495"/>
      <w:bookmarkStart w:id="185" w:name="_Toc157606577"/>
      <w:bookmarkStart w:id="186" w:name="_Toc158026976"/>
      <w:bookmarkStart w:id="187" w:name="_Toc159569729"/>
      <w:bookmarkStart w:id="188" w:name="_Toc159572295"/>
      <w:bookmarkStart w:id="189" w:name="_Toc159574002"/>
      <w:bookmarkStart w:id="190" w:name="_Toc159574069"/>
      <w:bookmarkStart w:id="191" w:name="_Toc160037606"/>
      <w:bookmarkStart w:id="192" w:name="_Toc175719304"/>
      <w:bookmarkStart w:id="193" w:name="_Toc176100788"/>
      <w:bookmarkStart w:id="194" w:name="_Toc176240896"/>
      <w:bookmarkStart w:id="195" w:name="_Toc195031964"/>
      <w:bookmarkStart w:id="196" w:name="_Toc195277032"/>
      <w:bookmarkStart w:id="197" w:name="_Toc200823370"/>
      <w:bookmarkStart w:id="198" w:name="_Toc206048949"/>
      <w:bookmarkStart w:id="199" w:name="_Toc107473092"/>
      <w:bookmarkStart w:id="200" w:name="_Toc111547723"/>
      <w:bookmarkStart w:id="201" w:name="_Toc112048137"/>
      <w:bookmarkStart w:id="202" w:name="_Toc115873546"/>
      <w:bookmarkStart w:id="203" w:name="_Toc115873596"/>
      <w:bookmarkStart w:id="204" w:name="_Toc115873652"/>
      <w:bookmarkStart w:id="205" w:name="_Toc115873887"/>
      <w:bookmarkStart w:id="206" w:name="_Toc116032177"/>
      <w:bookmarkStart w:id="207" w:name="_Toc116300939"/>
      <w:bookmarkStart w:id="208" w:name="_Toc117855253"/>
      <w:bookmarkStart w:id="209" w:name="_Toc117857198"/>
      <w:bookmarkStart w:id="210" w:name="_Toc117857411"/>
      <w:bookmarkStart w:id="211" w:name="_Toc117857469"/>
      <w:bookmarkStart w:id="212" w:name="_Toc117857526"/>
      <w:bookmarkStart w:id="213" w:name="_Toc117857832"/>
      <w:bookmarkStart w:id="214" w:name="_Toc117857911"/>
      <w:bookmarkStart w:id="215" w:name="_Toc117858032"/>
      <w:bookmarkStart w:id="216" w:name="_Toc127785263"/>
      <w:bookmarkStart w:id="217" w:name="_Toc127785342"/>
      <w:bookmarkStart w:id="218" w:name="_Toc149301127"/>
      <w:bookmarkStart w:id="219" w:name="_Toc149301170"/>
      <w:bookmarkStart w:id="220" w:name="_Toc149301213"/>
      <w:bookmarkStart w:id="221" w:name="_Toc149301256"/>
      <w:bookmarkStart w:id="222" w:name="_Toc149301299"/>
      <w:bookmarkStart w:id="223" w:name="_Toc149301341"/>
      <w:bookmarkStart w:id="224" w:name="_Toc149301496"/>
      <w:bookmarkStart w:id="225" w:name="_Toc157606578"/>
      <w:bookmarkStart w:id="226" w:name="_Toc158026977"/>
      <w:bookmarkStart w:id="227" w:name="_Toc159569730"/>
      <w:bookmarkStart w:id="228" w:name="_Toc159572296"/>
      <w:bookmarkStart w:id="229" w:name="_Toc159574003"/>
      <w:bookmarkStart w:id="230" w:name="_Toc159574070"/>
      <w:bookmarkStart w:id="231" w:name="_Toc160037607"/>
      <w:bookmarkStart w:id="232" w:name="_Toc175719305"/>
      <w:bookmarkStart w:id="233" w:name="_Toc176100789"/>
      <w:bookmarkStart w:id="234" w:name="_Toc176240897"/>
      <w:bookmarkStart w:id="235" w:name="_Toc195031965"/>
      <w:bookmarkStart w:id="236" w:name="_Toc195277033"/>
      <w:bookmarkStart w:id="237" w:name="_Toc200823371"/>
      <w:bookmarkStart w:id="238" w:name="_Toc206048950"/>
      <w:bookmarkStart w:id="239" w:name="_Toc107473093"/>
      <w:bookmarkStart w:id="240" w:name="_Toc111547724"/>
      <w:bookmarkStart w:id="241" w:name="_Toc112048138"/>
      <w:bookmarkStart w:id="242" w:name="_Toc115873547"/>
      <w:bookmarkStart w:id="243" w:name="_Toc115873597"/>
      <w:bookmarkStart w:id="244" w:name="_Toc115873653"/>
      <w:bookmarkStart w:id="245" w:name="_Toc115873888"/>
      <w:bookmarkStart w:id="246" w:name="_Toc116032178"/>
      <w:bookmarkStart w:id="247" w:name="_Toc116300940"/>
      <w:bookmarkStart w:id="248" w:name="_Toc117855254"/>
      <w:bookmarkStart w:id="249" w:name="_Toc117857199"/>
      <w:bookmarkStart w:id="250" w:name="_Toc117857412"/>
      <w:bookmarkStart w:id="251" w:name="_Toc117857470"/>
      <w:bookmarkStart w:id="252" w:name="_Toc117857527"/>
      <w:bookmarkStart w:id="253" w:name="_Toc117857833"/>
      <w:bookmarkStart w:id="254" w:name="_Toc117857912"/>
      <w:bookmarkStart w:id="255" w:name="_Toc117858033"/>
      <w:bookmarkStart w:id="256" w:name="_Toc127785264"/>
      <w:bookmarkStart w:id="257" w:name="_Toc127785343"/>
      <w:bookmarkStart w:id="258" w:name="_Toc149301128"/>
      <w:bookmarkStart w:id="259" w:name="_Toc149301171"/>
      <w:bookmarkStart w:id="260" w:name="_Toc149301214"/>
      <w:bookmarkStart w:id="261" w:name="_Toc149301257"/>
      <w:bookmarkStart w:id="262" w:name="_Toc149301300"/>
      <w:bookmarkStart w:id="263" w:name="_Toc149301342"/>
      <w:bookmarkStart w:id="264" w:name="_Toc149301497"/>
      <w:bookmarkStart w:id="265" w:name="_Toc157606579"/>
      <w:bookmarkStart w:id="266" w:name="_Toc158026978"/>
      <w:bookmarkStart w:id="267" w:name="_Toc159569731"/>
      <w:bookmarkStart w:id="268" w:name="_Toc159572297"/>
      <w:bookmarkStart w:id="269" w:name="_Toc159574004"/>
      <w:bookmarkStart w:id="270" w:name="_Toc159574071"/>
      <w:bookmarkStart w:id="271" w:name="_Toc160037608"/>
      <w:bookmarkStart w:id="272" w:name="_Toc175719306"/>
      <w:bookmarkStart w:id="273" w:name="_Toc176100790"/>
      <w:bookmarkStart w:id="274" w:name="_Toc176240898"/>
      <w:bookmarkStart w:id="275" w:name="_Toc195031966"/>
      <w:bookmarkStart w:id="276" w:name="_Toc195277034"/>
      <w:bookmarkStart w:id="277" w:name="_Toc200823372"/>
      <w:bookmarkStart w:id="278" w:name="_Toc206048951"/>
      <w:bookmarkStart w:id="279" w:name="_Toc61948393"/>
      <w:bookmarkStart w:id="280" w:name="_Toc96693943"/>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250BBF9" w14:textId="77777777" w:rsidR="00F139F3" w:rsidRDefault="00F139F3">
      <w:pPr>
        <w:rPr>
          <w:rFonts w:ascii="Calibri Light" w:eastAsia="Times New Roman" w:hAnsi="Calibri Light" w:cs="Calibri Light"/>
          <w:caps/>
          <w:sz w:val="24"/>
          <w:szCs w:val="20"/>
          <w:lang w:eastAsia="nb-NO"/>
        </w:rPr>
      </w:pPr>
      <w:r>
        <w:rPr>
          <w:rFonts w:ascii="Calibri Light" w:hAnsi="Calibri Light" w:cs="Calibri Light"/>
          <w:b/>
          <w:bCs/>
        </w:rPr>
        <w:br w:type="page"/>
      </w:r>
    </w:p>
    <w:p w14:paraId="3819EB3B" w14:textId="6FA2C447" w:rsidR="00D118F3" w:rsidRPr="00E8273D" w:rsidRDefault="00D118F3" w:rsidP="00741E4D">
      <w:pPr>
        <w:pStyle w:val="Heading1"/>
        <w:spacing w:after="0"/>
        <w:rPr>
          <w:rFonts w:ascii="Calibri Light" w:hAnsi="Calibri Light" w:cs="Calibri Light"/>
          <w:b w:val="0"/>
          <w:bCs w:val="0"/>
          <w:lang w:val="nb-NO"/>
        </w:rPr>
      </w:pPr>
      <w:bookmarkStart w:id="281" w:name="_Toc237801972"/>
      <w:r w:rsidRPr="00E8273D">
        <w:rPr>
          <w:rFonts w:ascii="Calibri Light" w:hAnsi="Calibri Light" w:cs="Calibri Light"/>
          <w:b w:val="0"/>
          <w:bCs w:val="0"/>
          <w:lang w:val="nb-NO"/>
        </w:rPr>
        <w:lastRenderedPageBreak/>
        <w:t>Til</w:t>
      </w:r>
      <w:bookmarkStart w:id="282" w:name="_Hlt496327578"/>
      <w:bookmarkEnd w:id="282"/>
      <w:r w:rsidRPr="00E8273D">
        <w:rPr>
          <w:rFonts w:ascii="Calibri Light" w:hAnsi="Calibri Light" w:cs="Calibri Light"/>
          <w:b w:val="0"/>
          <w:bCs w:val="0"/>
          <w:lang w:val="nb-NO"/>
        </w:rPr>
        <w:t>budsdel</w:t>
      </w:r>
      <w:bookmarkEnd w:id="279"/>
      <w:bookmarkEnd w:id="280"/>
      <w:bookmarkEnd w:id="281"/>
      <w:r w:rsidRPr="00E8273D">
        <w:rPr>
          <w:rFonts w:ascii="Calibri Light" w:hAnsi="Calibri Light" w:cs="Calibri Light"/>
          <w:b w:val="0"/>
          <w:bCs w:val="0"/>
          <w:lang w:val="nb-NO"/>
        </w:rPr>
        <w:t xml:space="preserve"> </w:t>
      </w:r>
    </w:p>
    <w:p w14:paraId="2DC3C2DA" w14:textId="3A131B6C" w:rsidR="00D118F3" w:rsidRPr="00E8273D" w:rsidRDefault="00D118F3" w:rsidP="00741E4D">
      <w:pPr>
        <w:pStyle w:val="Heading2"/>
        <w:spacing w:after="0"/>
        <w:ind w:left="567" w:hanging="567"/>
        <w:rPr>
          <w:rFonts w:asciiTheme="minorHAnsi" w:hAnsiTheme="minorHAnsi" w:cstheme="minorHAnsi"/>
          <w:b w:val="0"/>
          <w:bCs w:val="0"/>
          <w:lang w:val="nb-NO"/>
        </w:rPr>
      </w:pPr>
      <w:bookmarkStart w:id="283" w:name="_Toc61948394"/>
      <w:bookmarkStart w:id="284" w:name="_Toc96693944"/>
      <w:bookmarkStart w:id="285" w:name="_Toc237801973"/>
      <w:r w:rsidRPr="00E8273D">
        <w:rPr>
          <w:rFonts w:asciiTheme="minorHAnsi" w:hAnsiTheme="minorHAnsi" w:cstheme="minorHAnsi"/>
          <w:b w:val="0"/>
          <w:bCs w:val="0"/>
          <w:lang w:val="nb-NO"/>
        </w:rPr>
        <w:t>Tildelingskriterier</w:t>
      </w:r>
      <w:bookmarkEnd w:id="283"/>
      <w:bookmarkEnd w:id="284"/>
      <w:bookmarkEnd w:id="285"/>
    </w:p>
    <w:p w14:paraId="4A170301" w14:textId="07309026" w:rsidR="00D118F3" w:rsidRPr="00EF5D68" w:rsidRDefault="00D118F3" w:rsidP="00741E4D">
      <w:pPr>
        <w:spacing w:after="0" w:line="240" w:lineRule="auto"/>
        <w:rPr>
          <w:rFonts w:cstheme="minorHAnsi"/>
        </w:rPr>
      </w:pPr>
      <w:bookmarkStart w:id="286" w:name="_Hlk126934284"/>
      <w:r w:rsidRPr="00EF5D68">
        <w:rPr>
          <w:rFonts w:cstheme="minorHAnsi"/>
        </w:rPr>
        <w:t>Tildelingen skjer på basis av hvilket tilbud som</w:t>
      </w:r>
      <w:r w:rsidR="00E056B2" w:rsidRPr="00EF5D68">
        <w:rPr>
          <w:rFonts w:cstheme="minorHAnsi"/>
        </w:rPr>
        <w:t xml:space="preserve"> har </w:t>
      </w:r>
      <w:r w:rsidRPr="00EF5D68">
        <w:rPr>
          <w:rFonts w:cstheme="minorHAnsi"/>
        </w:rPr>
        <w:t>best</w:t>
      </w:r>
      <w:r w:rsidR="00E056B2" w:rsidRPr="00EF5D68">
        <w:rPr>
          <w:rFonts w:cstheme="minorHAnsi"/>
        </w:rPr>
        <w:t xml:space="preserve"> kvalitet og pris </w:t>
      </w:r>
      <w:r w:rsidRPr="00EF5D68">
        <w:rPr>
          <w:rFonts w:cstheme="minorHAnsi"/>
        </w:rPr>
        <w:t>basert på følgende tildelingskriterier</w:t>
      </w:r>
      <w:r w:rsidR="00F14983" w:rsidRPr="00EF5D68">
        <w:rPr>
          <w:rFonts w:cstheme="minorHAnsi"/>
        </w:rPr>
        <w:t xml:space="preserve"> og vekting</w:t>
      </w:r>
      <w:r w:rsidR="00EF5D68" w:rsidRPr="00EF5D68">
        <w:rPr>
          <w:rFonts w:cstheme="minorHAnsi"/>
        </w:rPr>
        <w:t>. Hver del (1 og 2) blir evaluert for seg selv.</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096"/>
      </w:tblGrid>
      <w:tr w:rsidR="0019403A" w:rsidRPr="00E8273D" w14:paraId="4E6FC758" w14:textId="77777777" w:rsidTr="001B7034">
        <w:trPr>
          <w:trHeight w:val="477"/>
          <w:tblHeader/>
        </w:trPr>
        <w:tc>
          <w:tcPr>
            <w:tcW w:w="2835" w:type="dxa"/>
            <w:shd w:val="clear" w:color="auto" w:fill="F2F2F2" w:themeFill="background1" w:themeFillShade="F2"/>
          </w:tcPr>
          <w:p w14:paraId="61112C64" w14:textId="310B8BFC" w:rsidR="00760C55" w:rsidRPr="00E8273D" w:rsidRDefault="00F752B4" w:rsidP="00741E4D">
            <w:pPr>
              <w:keepNext/>
              <w:keepLines/>
              <w:spacing w:line="240" w:lineRule="auto"/>
              <w:rPr>
                <w:rFonts w:ascii="Calibri Light" w:hAnsi="Calibri Light" w:cs="Calibri Light"/>
                <w:b/>
                <w:sz w:val="24"/>
                <w:szCs w:val="24"/>
              </w:rPr>
            </w:pPr>
            <w:bookmarkStart w:id="287" w:name="_Hlk195023535"/>
            <w:bookmarkEnd w:id="286"/>
            <w:r>
              <w:rPr>
                <w:rFonts w:ascii="Calibri Light" w:hAnsi="Calibri Light" w:cs="Calibri Light"/>
                <w:b/>
                <w:sz w:val="24"/>
                <w:szCs w:val="24"/>
              </w:rPr>
              <w:t>5</w:t>
            </w:r>
            <w:r w:rsidR="0050672E">
              <w:rPr>
                <w:rFonts w:ascii="Calibri Light" w:hAnsi="Calibri Light" w:cs="Calibri Light"/>
                <w:b/>
                <w:sz w:val="24"/>
                <w:szCs w:val="24"/>
              </w:rPr>
              <w:t>0</w:t>
            </w:r>
            <w:r w:rsidR="00341968" w:rsidRPr="00E8273D">
              <w:rPr>
                <w:rFonts w:ascii="Calibri Light" w:hAnsi="Calibri Light" w:cs="Calibri Light"/>
                <w:b/>
                <w:sz w:val="24"/>
                <w:szCs w:val="24"/>
              </w:rPr>
              <w:t xml:space="preserve"> % Kvalitet</w:t>
            </w:r>
          </w:p>
        </w:tc>
        <w:tc>
          <w:tcPr>
            <w:tcW w:w="6096" w:type="dxa"/>
            <w:shd w:val="clear" w:color="auto" w:fill="F2F2F2" w:themeFill="background1" w:themeFillShade="F2"/>
          </w:tcPr>
          <w:p w14:paraId="6AE0D59D" w14:textId="77777777" w:rsidR="00760C55" w:rsidRPr="00E8273D" w:rsidRDefault="00760C55" w:rsidP="00741E4D">
            <w:pPr>
              <w:keepNext/>
              <w:keepLines/>
              <w:spacing w:line="240" w:lineRule="auto"/>
              <w:rPr>
                <w:rFonts w:ascii="Calibri Light" w:hAnsi="Calibri Light" w:cs="Calibri Light"/>
                <w:b/>
                <w:sz w:val="24"/>
                <w:szCs w:val="24"/>
              </w:rPr>
            </w:pPr>
            <w:r w:rsidRPr="00E8273D">
              <w:rPr>
                <w:rFonts w:ascii="Calibri Light" w:hAnsi="Calibri Light" w:cs="Calibri Light"/>
                <w:b/>
                <w:sz w:val="24"/>
                <w:szCs w:val="24"/>
              </w:rPr>
              <w:t xml:space="preserve">Dokumentasjonskrav </w:t>
            </w:r>
          </w:p>
        </w:tc>
      </w:tr>
      <w:tr w:rsidR="00F139F3" w:rsidRPr="00E8273D" w14:paraId="40604870" w14:textId="77777777" w:rsidTr="001B7034">
        <w:trPr>
          <w:trHeight w:val="433"/>
        </w:trPr>
        <w:tc>
          <w:tcPr>
            <w:tcW w:w="2835" w:type="dxa"/>
          </w:tcPr>
          <w:p w14:paraId="5E67CFB9" w14:textId="1D8744AA" w:rsidR="00F139F3" w:rsidRPr="00A83E21" w:rsidRDefault="00F139F3" w:rsidP="00A83E21">
            <w:pPr>
              <w:spacing w:line="240" w:lineRule="auto"/>
              <w:rPr>
                <w:rFonts w:eastAsiaTheme="minorEastAsia" w:cstheme="minorHAnsi"/>
                <w:color w:val="000000" w:themeColor="text1"/>
              </w:rPr>
            </w:pPr>
            <w:r w:rsidRPr="00A83E21">
              <w:rPr>
                <w:rFonts w:eastAsiaTheme="minorEastAsia" w:cstheme="minorHAnsi"/>
                <w:b/>
                <w:bCs/>
                <w:color w:val="000000" w:themeColor="text1"/>
              </w:rPr>
              <w:t>Funksjon og estetikk</w:t>
            </w:r>
            <w:r w:rsidRPr="00A83E21">
              <w:rPr>
                <w:rFonts w:eastAsiaTheme="minorEastAsia" w:cstheme="minorHAnsi"/>
                <w:color w:val="000000" w:themeColor="text1"/>
              </w:rPr>
              <w:br/>
            </w:r>
            <w:r w:rsidRPr="00A83E21">
              <w:rPr>
                <w:rFonts w:eastAsiaTheme="minorEastAsia" w:cstheme="minorHAnsi"/>
                <w:color w:val="000000" w:themeColor="text1"/>
              </w:rPr>
              <w:t>Norges Bank ønsker aluminiums skilt som passer i eksisterende Infonorm skiltholdere.</w:t>
            </w:r>
          </w:p>
          <w:p w14:paraId="3276E9A3" w14:textId="2980DC95" w:rsidR="00F139F3" w:rsidRPr="00A83E21" w:rsidRDefault="00A83E21" w:rsidP="00A83E21">
            <w:pPr>
              <w:spacing w:after="0" w:line="240" w:lineRule="auto"/>
              <w:rPr>
                <w:rFonts w:cstheme="minorHAnsi"/>
                <w:bCs/>
              </w:rPr>
            </w:pPr>
            <w:r w:rsidRPr="00A83E21">
              <w:rPr>
                <w:rFonts w:eastAsiaTheme="minorEastAsia" w:cstheme="minorHAnsi"/>
                <w:color w:val="000000" w:themeColor="text1"/>
              </w:rPr>
              <w:t>Skiltene skal være av samme materiale, overflatestruktur, gravering og trykk som dagens skil</w:t>
            </w:r>
            <w:r w:rsidRPr="00A83E21">
              <w:rPr>
                <w:rFonts w:eastAsiaTheme="minorEastAsia" w:cstheme="minorHAnsi"/>
                <w:color w:val="000000" w:themeColor="text1"/>
              </w:rPr>
              <w:t>t</w:t>
            </w:r>
          </w:p>
        </w:tc>
        <w:tc>
          <w:tcPr>
            <w:tcW w:w="6096" w:type="dxa"/>
          </w:tcPr>
          <w:p w14:paraId="6BB704B5" w14:textId="77777777" w:rsidR="00F139F3" w:rsidRPr="00A83E21" w:rsidRDefault="00F139F3" w:rsidP="00A83E21">
            <w:pPr>
              <w:spacing w:after="0" w:line="240" w:lineRule="auto"/>
              <w:rPr>
                <w:rFonts w:cstheme="minorHAnsi"/>
                <w:i/>
              </w:rPr>
            </w:pPr>
            <w:r w:rsidRPr="00A83E21">
              <w:rPr>
                <w:rFonts w:cstheme="minorHAnsi"/>
                <w:i/>
              </w:rPr>
              <w:t>Dokumenteres med</w:t>
            </w:r>
          </w:p>
          <w:p w14:paraId="0A74B9C5" w14:textId="77777777" w:rsidR="003754D2" w:rsidRDefault="003754D2" w:rsidP="00A83E21">
            <w:pPr>
              <w:spacing w:line="240" w:lineRule="auto"/>
              <w:rPr>
                <w:rFonts w:cstheme="minorHAnsi"/>
                <w:bCs/>
                <w:color w:val="000000" w:themeColor="text1"/>
              </w:rPr>
            </w:pPr>
            <w:r>
              <w:rPr>
                <w:rFonts w:cstheme="minorHAnsi"/>
                <w:bCs/>
                <w:color w:val="000000" w:themeColor="text1"/>
              </w:rPr>
              <w:t xml:space="preserve">Beskrivelse av produksjon / løsning for å kunne tilby tilsvarende skilttyper som eksisterende utforming. </w:t>
            </w:r>
          </w:p>
          <w:p w14:paraId="27A29CBE" w14:textId="3B076760" w:rsidR="00F139F3" w:rsidRDefault="00F139F3" w:rsidP="00A83E21">
            <w:pPr>
              <w:spacing w:line="240" w:lineRule="auto"/>
              <w:rPr>
                <w:rFonts w:cstheme="minorHAnsi"/>
              </w:rPr>
            </w:pPr>
            <w:r w:rsidRPr="00A83E21">
              <w:rPr>
                <w:rFonts w:cstheme="minorHAnsi"/>
                <w:bCs/>
                <w:color w:val="000000" w:themeColor="text1"/>
              </w:rPr>
              <w:t xml:space="preserve">Det skal leveres en prøve av en skiltholder og et navneskilt, </w:t>
            </w:r>
            <w:r w:rsidR="00A83E21" w:rsidRPr="00A83E21">
              <w:rPr>
                <w:rFonts w:cstheme="minorHAnsi"/>
                <w:bCs/>
                <w:color w:val="000000" w:themeColor="text1"/>
              </w:rPr>
              <w:br/>
            </w:r>
            <w:r w:rsidRPr="00A83E21">
              <w:rPr>
                <w:rFonts w:cstheme="minorHAnsi"/>
                <w:bCs/>
                <w:color w:val="000000" w:themeColor="text1"/>
              </w:rPr>
              <w:t>slik at det kan prøves ut i eksisterende skiltholdere slik som</w:t>
            </w:r>
            <w:r w:rsidRPr="00A83E21">
              <w:rPr>
                <w:rFonts w:cstheme="minorHAnsi"/>
                <w:bCs/>
                <w:color w:val="000000" w:themeColor="text1"/>
              </w:rPr>
              <w:br/>
            </w:r>
            <w:hyperlink r:id="rId17" w:history="1">
              <w:r w:rsidRPr="00A83E21">
                <w:rPr>
                  <w:rStyle w:val="Hyperlink"/>
                  <w:rFonts w:cstheme="minorHAnsi"/>
                  <w:color w:val="000000" w:themeColor="text1"/>
                </w:rPr>
                <w:t xml:space="preserve">infonorm </w:t>
              </w:r>
              <w:proofErr w:type="spellStart"/>
              <w:r w:rsidRPr="00A83E21">
                <w:rPr>
                  <w:rStyle w:val="Hyperlink"/>
                  <w:rFonts w:cstheme="minorHAnsi"/>
                  <w:color w:val="000000" w:themeColor="text1"/>
                </w:rPr>
                <w:t>sign</w:t>
              </w:r>
              <w:proofErr w:type="spellEnd"/>
              <w:r w:rsidRPr="00A83E21">
                <w:rPr>
                  <w:rStyle w:val="Hyperlink"/>
                  <w:rFonts w:cstheme="minorHAnsi"/>
                  <w:color w:val="000000" w:themeColor="text1"/>
                </w:rPr>
                <w:t xml:space="preserve"> systems: infonorm</w:t>
              </w:r>
            </w:hyperlink>
          </w:p>
          <w:p w14:paraId="16EDEB15" w14:textId="7581B481" w:rsidR="00A83E21" w:rsidRPr="00A83E21" w:rsidRDefault="00A83E21" w:rsidP="00A83E21">
            <w:pPr>
              <w:spacing w:line="240" w:lineRule="auto"/>
              <w:rPr>
                <w:rFonts w:cstheme="minorHAnsi"/>
                <w:i/>
              </w:rPr>
            </w:pPr>
            <w:r>
              <w:rPr>
                <w:rFonts w:cstheme="minorHAnsi"/>
              </w:rPr>
              <w:t xml:space="preserve">Se kravspesifikasjon, </w:t>
            </w:r>
            <w:r w:rsidRPr="00A83E21">
              <w:rPr>
                <w:rFonts w:cstheme="minorHAnsi"/>
                <w:b/>
                <w:bCs/>
              </w:rPr>
              <w:t>vedlegg 4</w:t>
            </w:r>
          </w:p>
        </w:tc>
      </w:tr>
      <w:tr w:rsidR="00F139F3" w:rsidRPr="00E8273D" w14:paraId="4412B39B" w14:textId="77777777" w:rsidTr="001B7034">
        <w:trPr>
          <w:trHeight w:val="433"/>
        </w:trPr>
        <w:tc>
          <w:tcPr>
            <w:tcW w:w="2835" w:type="dxa"/>
          </w:tcPr>
          <w:p w14:paraId="47FEE180" w14:textId="643DB495" w:rsidR="00F139F3" w:rsidRPr="00A83E21" w:rsidRDefault="00F139F3" w:rsidP="00A83E21">
            <w:pPr>
              <w:spacing w:line="240" w:lineRule="auto"/>
              <w:rPr>
                <w:rFonts w:eastAsiaTheme="minorEastAsia" w:cstheme="minorHAnsi"/>
                <w:color w:val="000000" w:themeColor="text1"/>
              </w:rPr>
            </w:pPr>
            <w:r w:rsidRPr="00A83E21">
              <w:rPr>
                <w:rFonts w:eastAsiaTheme="minorEastAsia" w:cstheme="minorHAnsi"/>
                <w:b/>
                <w:bCs/>
                <w:color w:val="000000" w:themeColor="text1"/>
              </w:rPr>
              <w:t>Leveringstid</w:t>
            </w:r>
            <w:r w:rsidRPr="00A83E21">
              <w:rPr>
                <w:rFonts w:eastAsiaTheme="minorEastAsia" w:cstheme="minorHAnsi"/>
                <w:b/>
                <w:bCs/>
                <w:color w:val="000000" w:themeColor="text1"/>
              </w:rPr>
              <w:br/>
            </w:r>
            <w:r w:rsidRPr="00A83E21">
              <w:rPr>
                <w:rFonts w:eastAsiaTheme="minorEastAsia" w:cstheme="minorHAnsi"/>
                <w:color w:val="000000" w:themeColor="text1"/>
              </w:rPr>
              <w:t>Norges Bank ønsker raskest mulig leveringstid</w:t>
            </w:r>
          </w:p>
          <w:p w14:paraId="1520B855" w14:textId="77777777" w:rsidR="00F139F3" w:rsidRPr="00A83E21" w:rsidRDefault="00F139F3" w:rsidP="00A83E21">
            <w:pPr>
              <w:spacing w:after="0" w:line="240" w:lineRule="auto"/>
              <w:rPr>
                <w:rFonts w:cstheme="minorHAnsi"/>
                <w:bCs/>
              </w:rPr>
            </w:pPr>
          </w:p>
        </w:tc>
        <w:tc>
          <w:tcPr>
            <w:tcW w:w="6096" w:type="dxa"/>
          </w:tcPr>
          <w:p w14:paraId="21D8A43D" w14:textId="77777777" w:rsidR="00F139F3" w:rsidRPr="00A83E21" w:rsidRDefault="00F139F3" w:rsidP="00A83E21">
            <w:pPr>
              <w:spacing w:after="0" w:line="240" w:lineRule="auto"/>
              <w:rPr>
                <w:rFonts w:cstheme="minorHAnsi"/>
                <w:i/>
              </w:rPr>
            </w:pPr>
            <w:r w:rsidRPr="00A83E21">
              <w:rPr>
                <w:rFonts w:cstheme="minorHAnsi"/>
                <w:i/>
              </w:rPr>
              <w:t>Dokumenteres med</w:t>
            </w:r>
          </w:p>
          <w:p w14:paraId="0275CE3E" w14:textId="0F0D6234" w:rsidR="00F139F3" w:rsidRPr="00A83E21" w:rsidRDefault="00F139F3" w:rsidP="00A83E21">
            <w:pPr>
              <w:spacing w:line="240" w:lineRule="auto"/>
              <w:rPr>
                <w:rFonts w:cstheme="minorHAnsi"/>
                <w:bCs/>
                <w:color w:val="000000" w:themeColor="text1"/>
              </w:rPr>
            </w:pPr>
            <w:r w:rsidRPr="00A83E21">
              <w:rPr>
                <w:rFonts w:cstheme="minorHAnsi"/>
                <w:bCs/>
                <w:color w:val="000000" w:themeColor="text1"/>
              </w:rPr>
              <w:t xml:space="preserve">Leverandør skal oppgi leveringstid på alle forespurte produkter, </w:t>
            </w:r>
            <w:proofErr w:type="spellStart"/>
            <w:r w:rsidRPr="00A83E21">
              <w:rPr>
                <w:rFonts w:cstheme="minorHAnsi"/>
                <w:bCs/>
                <w:color w:val="000000" w:themeColor="text1"/>
              </w:rPr>
              <w:t>ref</w:t>
            </w:r>
            <w:proofErr w:type="spellEnd"/>
            <w:r w:rsidRPr="00A83E21">
              <w:rPr>
                <w:rFonts w:cstheme="minorHAnsi"/>
                <w:bCs/>
                <w:color w:val="000000" w:themeColor="text1"/>
              </w:rPr>
              <w:t xml:space="preserve"> </w:t>
            </w:r>
            <w:r w:rsidRPr="00A83E21">
              <w:rPr>
                <w:rFonts w:cstheme="minorHAnsi"/>
                <w:b/>
                <w:color w:val="000000" w:themeColor="text1"/>
              </w:rPr>
              <w:t xml:space="preserve">vedlegg </w:t>
            </w:r>
            <w:r w:rsidR="00A83E21">
              <w:rPr>
                <w:rFonts w:cstheme="minorHAnsi"/>
                <w:b/>
                <w:color w:val="000000" w:themeColor="text1"/>
              </w:rPr>
              <w:t>4</w:t>
            </w:r>
            <w:r w:rsidRPr="00A83E21">
              <w:rPr>
                <w:rFonts w:cstheme="minorHAnsi"/>
                <w:bCs/>
                <w:color w:val="000000" w:themeColor="text1"/>
              </w:rPr>
              <w:t>. Leveringstid er definert som tid fra bestilling til varen er mottatt hos Norges Bank.</w:t>
            </w:r>
          </w:p>
          <w:p w14:paraId="234C602F" w14:textId="7C75C1F0" w:rsidR="00F139F3" w:rsidRPr="00A83E21" w:rsidRDefault="00F139F3" w:rsidP="00A83E21">
            <w:pPr>
              <w:spacing w:after="0" w:line="240" w:lineRule="auto"/>
              <w:rPr>
                <w:rFonts w:cstheme="minorHAnsi"/>
                <w:i/>
              </w:rPr>
            </w:pPr>
            <w:r w:rsidRPr="00A83E21">
              <w:rPr>
                <w:rFonts w:cstheme="minorHAnsi"/>
                <w:bCs/>
                <w:color w:val="000000" w:themeColor="text1"/>
              </w:rPr>
              <w:t>Leveringstid skal ikke oppgis i intervall. Dersom dette gjøres, vil lengste leveringstid legges til grunn i evalueringen</w:t>
            </w:r>
          </w:p>
        </w:tc>
      </w:tr>
    </w:tbl>
    <w:p w14:paraId="44557019" w14:textId="77777777" w:rsidR="00CB7BE8" w:rsidRDefault="00CB7BE8" w:rsidP="00741E4D">
      <w:pPr>
        <w:pStyle w:val="Heading2"/>
        <w:numPr>
          <w:ilvl w:val="0"/>
          <w:numId w:val="0"/>
        </w:numPr>
        <w:spacing w:before="0" w:after="0"/>
        <w:rPr>
          <w:rFonts w:ascii="Calibri Light" w:hAnsi="Calibri Light" w:cs="Calibri Light"/>
          <w:lang w:val="nb-NO"/>
        </w:rPr>
      </w:pPr>
      <w:bookmarkStart w:id="288" w:name="_Toc61948395"/>
      <w:bookmarkEnd w:id="287"/>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096"/>
      </w:tblGrid>
      <w:tr w:rsidR="00CB7BE8" w:rsidRPr="00E8273D" w14:paraId="6A4156B0" w14:textId="77777777">
        <w:trPr>
          <w:trHeight w:val="477"/>
          <w:tblHeader/>
        </w:trPr>
        <w:tc>
          <w:tcPr>
            <w:tcW w:w="2835" w:type="dxa"/>
            <w:shd w:val="clear" w:color="auto" w:fill="F2F2F2" w:themeFill="background1" w:themeFillShade="F2"/>
          </w:tcPr>
          <w:p w14:paraId="7D968CC2" w14:textId="7B6A49DA" w:rsidR="00CB7BE8" w:rsidRPr="00E8273D" w:rsidRDefault="006E0E1B" w:rsidP="00741E4D">
            <w:pPr>
              <w:keepNext/>
              <w:keepLines/>
              <w:spacing w:line="240" w:lineRule="auto"/>
              <w:rPr>
                <w:rFonts w:ascii="Calibri Light" w:hAnsi="Calibri Light" w:cs="Calibri Light"/>
                <w:b/>
                <w:sz w:val="24"/>
                <w:szCs w:val="24"/>
              </w:rPr>
            </w:pPr>
            <w:r>
              <w:rPr>
                <w:rFonts w:ascii="Calibri Light" w:hAnsi="Calibri Light" w:cs="Calibri Light"/>
                <w:b/>
                <w:sz w:val="24"/>
                <w:szCs w:val="24"/>
              </w:rPr>
              <w:t>3</w:t>
            </w:r>
            <w:r w:rsidR="00CB7BE8">
              <w:rPr>
                <w:rFonts w:ascii="Calibri Light" w:hAnsi="Calibri Light" w:cs="Calibri Light"/>
                <w:b/>
                <w:sz w:val="24"/>
                <w:szCs w:val="24"/>
              </w:rPr>
              <w:t>0</w:t>
            </w:r>
            <w:r w:rsidR="00CB7BE8" w:rsidRPr="00E8273D">
              <w:rPr>
                <w:rFonts w:ascii="Calibri Light" w:hAnsi="Calibri Light" w:cs="Calibri Light"/>
                <w:b/>
                <w:sz w:val="24"/>
                <w:szCs w:val="24"/>
              </w:rPr>
              <w:t xml:space="preserve"> % </w:t>
            </w:r>
            <w:r w:rsidR="00644942">
              <w:rPr>
                <w:rFonts w:ascii="Calibri Light" w:hAnsi="Calibri Light" w:cs="Calibri Light"/>
                <w:b/>
                <w:sz w:val="24"/>
                <w:szCs w:val="24"/>
              </w:rPr>
              <w:t>Miljø</w:t>
            </w:r>
          </w:p>
        </w:tc>
        <w:tc>
          <w:tcPr>
            <w:tcW w:w="6096" w:type="dxa"/>
            <w:shd w:val="clear" w:color="auto" w:fill="F2F2F2" w:themeFill="background1" w:themeFillShade="F2"/>
          </w:tcPr>
          <w:p w14:paraId="13A2DE93" w14:textId="77777777" w:rsidR="00CB7BE8" w:rsidRPr="00E8273D" w:rsidRDefault="00CB7BE8" w:rsidP="00741E4D">
            <w:pPr>
              <w:keepNext/>
              <w:keepLines/>
              <w:spacing w:line="240" w:lineRule="auto"/>
              <w:rPr>
                <w:rFonts w:ascii="Calibri Light" w:hAnsi="Calibri Light" w:cs="Calibri Light"/>
                <w:b/>
                <w:sz w:val="24"/>
                <w:szCs w:val="24"/>
              </w:rPr>
            </w:pPr>
            <w:r w:rsidRPr="00E8273D">
              <w:rPr>
                <w:rFonts w:ascii="Calibri Light" w:hAnsi="Calibri Light" w:cs="Calibri Light"/>
                <w:b/>
                <w:sz w:val="24"/>
                <w:szCs w:val="24"/>
              </w:rPr>
              <w:t xml:space="preserve">Dokumentasjonskrav </w:t>
            </w:r>
          </w:p>
        </w:tc>
      </w:tr>
      <w:tr w:rsidR="00CB7BE8" w:rsidRPr="00E8273D" w14:paraId="220C4C6C" w14:textId="77777777">
        <w:trPr>
          <w:trHeight w:val="63"/>
        </w:trPr>
        <w:tc>
          <w:tcPr>
            <w:tcW w:w="2835" w:type="dxa"/>
          </w:tcPr>
          <w:p w14:paraId="67A77AFF" w14:textId="4C19197C" w:rsidR="00CB7BE8" w:rsidRPr="004F6D24" w:rsidRDefault="00CB7BE8" w:rsidP="00741E4D">
            <w:pPr>
              <w:spacing w:after="0" w:line="240" w:lineRule="auto"/>
              <w:rPr>
                <w:rFonts w:cstheme="minorHAnsi"/>
                <w:b/>
              </w:rPr>
            </w:pPr>
            <w:r w:rsidRPr="004F6D24">
              <w:rPr>
                <w:rFonts w:cstheme="minorHAnsi"/>
              </w:rPr>
              <w:t xml:space="preserve">Norges Bank ønsker en leverandør med </w:t>
            </w:r>
            <w:r w:rsidR="00E60409">
              <w:rPr>
                <w:rFonts w:cstheme="minorHAnsi"/>
              </w:rPr>
              <w:t>miljø</w:t>
            </w:r>
            <w:r w:rsidR="002C11EB">
              <w:rPr>
                <w:rFonts w:cstheme="minorHAnsi"/>
              </w:rPr>
              <w:t>fokus</w:t>
            </w:r>
          </w:p>
        </w:tc>
        <w:tc>
          <w:tcPr>
            <w:tcW w:w="6096" w:type="dxa"/>
          </w:tcPr>
          <w:p w14:paraId="7B6A3C90" w14:textId="0BB7CDFA" w:rsidR="00EF4B5B" w:rsidRPr="00EF4B5B" w:rsidRDefault="00CB7BE8" w:rsidP="00741E4D">
            <w:pPr>
              <w:spacing w:after="0" w:line="240" w:lineRule="auto"/>
              <w:rPr>
                <w:rFonts w:cstheme="minorHAnsi"/>
                <w:b/>
              </w:rPr>
            </w:pPr>
            <w:r w:rsidRPr="00EF4B5B">
              <w:rPr>
                <w:rFonts w:cstheme="minorHAnsi"/>
                <w:i/>
              </w:rPr>
              <w:t>Dokumenteres med</w:t>
            </w:r>
            <w:r w:rsidR="00043860">
              <w:rPr>
                <w:rFonts w:cstheme="minorHAnsi"/>
                <w:i/>
              </w:rPr>
              <w:t>:</w:t>
            </w:r>
            <w:r w:rsidRPr="00EF4B5B">
              <w:rPr>
                <w:rFonts w:cstheme="minorHAnsi"/>
                <w:i/>
              </w:rPr>
              <w:t xml:space="preserve"> </w:t>
            </w:r>
          </w:p>
          <w:p w14:paraId="1F267968" w14:textId="03357FA2" w:rsidR="00CB7BE8" w:rsidRPr="00EF4B5B" w:rsidRDefault="00B56AA0" w:rsidP="00741E4D">
            <w:pPr>
              <w:spacing w:after="0" w:line="240" w:lineRule="auto"/>
              <w:rPr>
                <w:rFonts w:cstheme="minorHAnsi"/>
              </w:rPr>
            </w:pPr>
            <w:r>
              <w:rPr>
                <w:rFonts w:cstheme="minorHAnsi"/>
              </w:rPr>
              <w:t>Besvarel</w:t>
            </w:r>
            <w:r w:rsidR="00644942">
              <w:rPr>
                <w:rFonts w:cstheme="minorHAnsi"/>
              </w:rPr>
              <w:t xml:space="preserve">se av krav innen miljø, se kravspesifikasjon </w:t>
            </w:r>
            <w:r w:rsidR="00644942" w:rsidRPr="00644942">
              <w:rPr>
                <w:rFonts w:cstheme="minorHAnsi"/>
                <w:b/>
                <w:bCs/>
              </w:rPr>
              <w:t xml:space="preserve">vedlegg </w:t>
            </w:r>
            <w:r w:rsidR="00F752B4">
              <w:rPr>
                <w:rFonts w:cstheme="minorHAnsi"/>
                <w:b/>
                <w:bCs/>
              </w:rPr>
              <w:t>4</w:t>
            </w:r>
          </w:p>
        </w:tc>
      </w:tr>
    </w:tbl>
    <w:p w14:paraId="3197D6E4" w14:textId="77777777" w:rsidR="00CB7BE8" w:rsidRDefault="00CB7BE8" w:rsidP="00741E4D">
      <w:pPr>
        <w:pStyle w:val="Heading2"/>
        <w:numPr>
          <w:ilvl w:val="0"/>
          <w:numId w:val="0"/>
        </w:numPr>
        <w:spacing w:before="0" w:after="0"/>
        <w:rPr>
          <w:rFonts w:ascii="Calibri Light" w:hAnsi="Calibri Light" w:cs="Calibri Light"/>
          <w:lang w:val="nb-NO"/>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096"/>
      </w:tblGrid>
      <w:tr w:rsidR="00644942" w:rsidRPr="00E8273D" w14:paraId="6D84E238" w14:textId="77777777" w:rsidTr="00E32C2E">
        <w:trPr>
          <w:trHeight w:val="477"/>
          <w:tblHeader/>
        </w:trPr>
        <w:tc>
          <w:tcPr>
            <w:tcW w:w="2835" w:type="dxa"/>
            <w:shd w:val="clear" w:color="auto" w:fill="F2F2F2" w:themeFill="background1" w:themeFillShade="F2"/>
          </w:tcPr>
          <w:p w14:paraId="5E820428" w14:textId="3B4E0137" w:rsidR="00644942" w:rsidRPr="00E8273D" w:rsidRDefault="00F752B4" w:rsidP="00741E4D">
            <w:pPr>
              <w:keepNext/>
              <w:keepLines/>
              <w:spacing w:line="240" w:lineRule="auto"/>
              <w:rPr>
                <w:rFonts w:ascii="Calibri Light" w:hAnsi="Calibri Light" w:cs="Calibri Light"/>
                <w:b/>
                <w:sz w:val="24"/>
                <w:szCs w:val="24"/>
              </w:rPr>
            </w:pPr>
            <w:r>
              <w:rPr>
                <w:rFonts w:ascii="Calibri Light" w:hAnsi="Calibri Light" w:cs="Calibri Light"/>
                <w:b/>
                <w:sz w:val="24"/>
                <w:szCs w:val="24"/>
              </w:rPr>
              <w:t>2</w:t>
            </w:r>
            <w:r w:rsidR="00644942">
              <w:rPr>
                <w:rFonts w:ascii="Calibri Light" w:hAnsi="Calibri Light" w:cs="Calibri Light"/>
                <w:b/>
                <w:sz w:val="24"/>
                <w:szCs w:val="24"/>
              </w:rPr>
              <w:t>0</w:t>
            </w:r>
            <w:r w:rsidR="00644942" w:rsidRPr="00E8273D">
              <w:rPr>
                <w:rFonts w:ascii="Calibri Light" w:hAnsi="Calibri Light" w:cs="Calibri Light"/>
                <w:b/>
                <w:sz w:val="24"/>
                <w:szCs w:val="24"/>
              </w:rPr>
              <w:t xml:space="preserve"> % </w:t>
            </w:r>
            <w:r w:rsidR="00644942">
              <w:rPr>
                <w:rFonts w:ascii="Calibri Light" w:hAnsi="Calibri Light" w:cs="Calibri Light"/>
                <w:b/>
                <w:sz w:val="24"/>
                <w:szCs w:val="24"/>
              </w:rPr>
              <w:t>Pris</w:t>
            </w:r>
          </w:p>
        </w:tc>
        <w:tc>
          <w:tcPr>
            <w:tcW w:w="6096" w:type="dxa"/>
            <w:shd w:val="clear" w:color="auto" w:fill="F2F2F2" w:themeFill="background1" w:themeFillShade="F2"/>
          </w:tcPr>
          <w:p w14:paraId="3CE66386" w14:textId="77777777" w:rsidR="00644942" w:rsidRPr="00E8273D" w:rsidRDefault="00644942" w:rsidP="00741E4D">
            <w:pPr>
              <w:keepNext/>
              <w:keepLines/>
              <w:spacing w:line="240" w:lineRule="auto"/>
              <w:rPr>
                <w:rFonts w:ascii="Calibri Light" w:hAnsi="Calibri Light" w:cs="Calibri Light"/>
                <w:b/>
                <w:sz w:val="24"/>
                <w:szCs w:val="24"/>
              </w:rPr>
            </w:pPr>
            <w:r w:rsidRPr="00E8273D">
              <w:rPr>
                <w:rFonts w:ascii="Calibri Light" w:hAnsi="Calibri Light" w:cs="Calibri Light"/>
                <w:b/>
                <w:sz w:val="24"/>
                <w:szCs w:val="24"/>
              </w:rPr>
              <w:t xml:space="preserve">Dokumentasjonskrav </w:t>
            </w:r>
          </w:p>
        </w:tc>
      </w:tr>
      <w:tr w:rsidR="00644942" w:rsidRPr="00E8273D" w14:paraId="263402D4" w14:textId="77777777" w:rsidTr="00E32C2E">
        <w:trPr>
          <w:trHeight w:val="63"/>
        </w:trPr>
        <w:tc>
          <w:tcPr>
            <w:tcW w:w="2835" w:type="dxa"/>
          </w:tcPr>
          <w:p w14:paraId="1DE776AE" w14:textId="476FE9B2" w:rsidR="00644942" w:rsidRPr="00A83E21" w:rsidRDefault="00644942" w:rsidP="00741E4D">
            <w:pPr>
              <w:spacing w:after="0" w:line="240" w:lineRule="auto"/>
              <w:rPr>
                <w:rFonts w:cstheme="minorHAnsi"/>
                <w:b/>
              </w:rPr>
            </w:pPr>
            <w:r w:rsidRPr="00A83E21">
              <w:rPr>
                <w:rFonts w:cstheme="minorHAnsi"/>
              </w:rPr>
              <w:t xml:space="preserve">Norges Bank ønsker </w:t>
            </w:r>
            <w:r w:rsidR="00805B58" w:rsidRPr="00A83E21">
              <w:rPr>
                <w:rFonts w:cstheme="minorHAnsi"/>
              </w:rPr>
              <w:t xml:space="preserve">best mulig </w:t>
            </w:r>
            <w:r w:rsidRPr="00A83E21">
              <w:rPr>
                <w:rFonts w:cstheme="minorHAnsi"/>
              </w:rPr>
              <w:t>pris</w:t>
            </w:r>
          </w:p>
        </w:tc>
        <w:tc>
          <w:tcPr>
            <w:tcW w:w="6096" w:type="dxa"/>
          </w:tcPr>
          <w:p w14:paraId="53C0C042" w14:textId="2B65255C" w:rsidR="00644942" w:rsidRPr="00A83E21" w:rsidRDefault="00644942" w:rsidP="00741E4D">
            <w:pPr>
              <w:spacing w:after="0" w:line="240" w:lineRule="auto"/>
              <w:rPr>
                <w:rFonts w:cstheme="minorHAnsi"/>
                <w:b/>
              </w:rPr>
            </w:pPr>
            <w:r w:rsidRPr="00A83E21">
              <w:rPr>
                <w:rFonts w:cstheme="minorHAnsi"/>
                <w:i/>
              </w:rPr>
              <w:t>Dokumenteres med</w:t>
            </w:r>
            <w:r w:rsidR="00043860" w:rsidRPr="00A83E21">
              <w:rPr>
                <w:rFonts w:cstheme="minorHAnsi"/>
                <w:i/>
              </w:rPr>
              <w:t>:</w:t>
            </w:r>
            <w:r w:rsidRPr="00A83E21">
              <w:rPr>
                <w:rFonts w:cstheme="minorHAnsi"/>
                <w:i/>
              </w:rPr>
              <w:t xml:space="preserve"> </w:t>
            </w:r>
          </w:p>
          <w:p w14:paraId="411264D3" w14:textId="77777777" w:rsidR="00A83E21" w:rsidRPr="00A83E21" w:rsidRDefault="00A83E21" w:rsidP="00A83E21">
            <w:pPr>
              <w:rPr>
                <w:rFonts w:eastAsiaTheme="minorEastAsia" w:cstheme="minorHAnsi"/>
                <w:b/>
                <w:bCs/>
              </w:rPr>
            </w:pPr>
            <w:r w:rsidRPr="00A83E21">
              <w:rPr>
                <w:rFonts w:eastAsiaTheme="minorEastAsia" w:cstheme="minorHAnsi"/>
              </w:rPr>
              <w:t xml:space="preserve">Utfylt prisskjema, se </w:t>
            </w:r>
            <w:r w:rsidRPr="00A83E21">
              <w:rPr>
                <w:rFonts w:eastAsiaTheme="minorEastAsia" w:cstheme="minorHAnsi"/>
                <w:b/>
                <w:bCs/>
              </w:rPr>
              <w:t>vedlegg 5</w:t>
            </w:r>
          </w:p>
          <w:p w14:paraId="249C9605" w14:textId="6F55501C" w:rsidR="00644942" w:rsidRPr="00A83E21" w:rsidRDefault="00A83E21" w:rsidP="00A83E21">
            <w:pPr>
              <w:spacing w:after="0" w:line="240" w:lineRule="auto"/>
              <w:rPr>
                <w:rFonts w:cstheme="minorHAnsi"/>
              </w:rPr>
            </w:pPr>
            <w:r w:rsidRPr="00A83E21">
              <w:rPr>
                <w:rFonts w:eastAsiaTheme="minorEastAsia" w:cstheme="minorHAnsi"/>
              </w:rPr>
              <w:t xml:space="preserve">Oppgitte priser skal </w:t>
            </w:r>
            <w:r w:rsidRPr="00A83E21">
              <w:rPr>
                <w:rFonts w:cstheme="minorHAnsi"/>
              </w:rPr>
              <w:t>være inkludert alle kostnader, herunder også frakt, emballasje, og alle øvrige kostnader og utgifter.</w:t>
            </w:r>
          </w:p>
        </w:tc>
      </w:tr>
    </w:tbl>
    <w:p w14:paraId="5E8C6235" w14:textId="09B11104" w:rsidR="00E056B2" w:rsidRPr="00E8273D" w:rsidRDefault="00E056B2" w:rsidP="00741E4D">
      <w:pPr>
        <w:pStyle w:val="Heading2"/>
        <w:spacing w:after="0"/>
        <w:ind w:left="567" w:hanging="567"/>
        <w:rPr>
          <w:rFonts w:asciiTheme="minorHAnsi" w:hAnsiTheme="minorHAnsi" w:cstheme="minorHAnsi"/>
          <w:b w:val="0"/>
          <w:bCs w:val="0"/>
          <w:lang w:val="nb-NO"/>
        </w:rPr>
      </w:pPr>
      <w:bookmarkStart w:id="289" w:name="_Toc237801974"/>
      <w:r w:rsidRPr="00E8273D">
        <w:rPr>
          <w:rFonts w:asciiTheme="minorHAnsi" w:hAnsiTheme="minorHAnsi" w:cstheme="minorHAnsi"/>
          <w:b w:val="0"/>
          <w:bCs w:val="0"/>
          <w:lang w:val="nb-NO"/>
        </w:rPr>
        <w:t>Poengsetting og Evaluering</w:t>
      </w:r>
      <w:bookmarkEnd w:id="289"/>
    </w:p>
    <w:p w14:paraId="6CD1BCE5" w14:textId="77777777" w:rsidR="00644942" w:rsidRPr="00043860" w:rsidRDefault="00B87277" w:rsidP="00741E4D">
      <w:pPr>
        <w:spacing w:line="240" w:lineRule="auto"/>
        <w:rPr>
          <w:rFonts w:eastAsia="Times New Roman" w:cstheme="minorHAnsi"/>
          <w:lang w:eastAsia="nb-NO"/>
        </w:rPr>
      </w:pPr>
      <w:r w:rsidRPr="00043860">
        <w:rPr>
          <w:rFonts w:eastAsia="Times New Roman" w:cstheme="minorHAnsi"/>
          <w:lang w:eastAsia="nb-NO"/>
        </w:rPr>
        <w:t xml:space="preserve">Det vil bli gitt poeng etter en poengskala fra 0-10 hvor 10 er det høyeste.  </w:t>
      </w:r>
      <w:r w:rsidR="00644942" w:rsidRPr="00043860">
        <w:rPr>
          <w:rFonts w:eastAsia="Times New Roman" w:cstheme="minorHAnsi"/>
          <w:lang w:eastAsia="nb-NO"/>
        </w:rPr>
        <w:br/>
        <w:t>Det vil ikke bli gjennomført normalisering av poengscore i evalueringen.</w:t>
      </w:r>
    </w:p>
    <w:p w14:paraId="62AB5C22" w14:textId="495F0F25" w:rsidR="00EB284D" w:rsidRDefault="00E056B2" w:rsidP="00741E4D">
      <w:pPr>
        <w:spacing w:after="0" w:line="240" w:lineRule="auto"/>
        <w:rPr>
          <w:rFonts w:cstheme="minorHAnsi"/>
          <w:b/>
        </w:rPr>
      </w:pPr>
      <w:bookmarkStart w:id="290" w:name="_Hlk126934368"/>
      <w:r w:rsidRPr="004F6D24">
        <w:rPr>
          <w:rFonts w:cstheme="minorHAnsi"/>
          <w:b/>
        </w:rPr>
        <w:t xml:space="preserve">Evaluering av tildelingskriteriet </w:t>
      </w:r>
      <w:r w:rsidR="00063873" w:rsidRPr="004F6D24">
        <w:rPr>
          <w:rFonts w:cstheme="minorHAnsi"/>
          <w:b/>
        </w:rPr>
        <w:t>Kvalitet</w:t>
      </w:r>
      <w:r w:rsidR="00644942">
        <w:rPr>
          <w:rFonts w:cstheme="minorHAnsi"/>
          <w:b/>
        </w:rPr>
        <w:t xml:space="preserve"> og Miljø</w:t>
      </w:r>
    </w:p>
    <w:p w14:paraId="3C9807B5" w14:textId="2244FFEF" w:rsidR="00713439" w:rsidRDefault="00713439" w:rsidP="00741E4D">
      <w:pPr>
        <w:spacing w:line="240" w:lineRule="auto"/>
        <w:rPr>
          <w:rFonts w:cstheme="minorHAnsi"/>
        </w:rPr>
      </w:pPr>
      <w:r>
        <w:rPr>
          <w:rFonts w:cstheme="minorHAnsi"/>
        </w:rPr>
        <w:t xml:space="preserve">Vurderingen av de kvalitative tildelingskriteriene vil basere seg på en helhetsvurdering </w:t>
      </w:r>
      <w:r w:rsidR="00D95E62">
        <w:rPr>
          <w:rFonts w:cstheme="minorHAnsi"/>
        </w:rPr>
        <w:br/>
      </w:r>
      <w:r>
        <w:rPr>
          <w:rFonts w:cstheme="minorHAnsi"/>
        </w:rPr>
        <w:t>av tilbyders besvarelse av det enkelte kriteriet.</w:t>
      </w:r>
    </w:p>
    <w:p w14:paraId="551B47D8" w14:textId="1502CE61" w:rsidR="00542336" w:rsidRDefault="00542336" w:rsidP="000E50FC">
      <w:pPr>
        <w:spacing w:line="240" w:lineRule="auto"/>
        <w:rPr>
          <w:rFonts w:cstheme="minorHAnsi"/>
        </w:rPr>
      </w:pPr>
      <w:r w:rsidRPr="004F6D24">
        <w:rPr>
          <w:rFonts w:cstheme="minorHAnsi"/>
        </w:rPr>
        <w:t xml:space="preserve">For evaluering av tilbudene i forhold til tildelingskriteriet kvalitet vil tilbudene gis poeng på grunnlag </w:t>
      </w:r>
      <w:r w:rsidRPr="004F6D24">
        <w:rPr>
          <w:rFonts w:cstheme="minorHAnsi"/>
        </w:rPr>
        <w:br/>
        <w:t xml:space="preserve">av en evalueringsmodell hvor beste tilbud får 10 poeng. Øvrige tilbud får poeng etter relativ forskjell </w:t>
      </w:r>
      <w:r w:rsidRPr="004F6D24">
        <w:rPr>
          <w:rFonts w:cstheme="minorHAnsi"/>
        </w:rPr>
        <w:br/>
        <w:t xml:space="preserve">fra beste tilbud. De beregnede poengene blir vektet mot underkriteriets vekt og så hovedkriteriets </w:t>
      </w:r>
      <w:r w:rsidRPr="004F6D24">
        <w:rPr>
          <w:rFonts w:cstheme="minorHAnsi"/>
        </w:rPr>
        <w:br/>
        <w:t xml:space="preserve">vekt. Vektede poeng for underkriterium blir summert til en totalscore for </w:t>
      </w:r>
      <w:r w:rsidR="00CB7BE8">
        <w:rPr>
          <w:rFonts w:cstheme="minorHAnsi"/>
        </w:rPr>
        <w:t>tildelingskriteriet.</w:t>
      </w:r>
    </w:p>
    <w:p w14:paraId="2BA69570" w14:textId="06F27868" w:rsidR="00554D6B" w:rsidRPr="004F6D24" w:rsidRDefault="00063873" w:rsidP="00644942">
      <w:pPr>
        <w:spacing w:line="240" w:lineRule="auto"/>
        <w:rPr>
          <w:rFonts w:cstheme="minorHAnsi"/>
        </w:rPr>
      </w:pPr>
      <w:bookmarkStart w:id="291" w:name="_Hlk128133930"/>
      <w:bookmarkStart w:id="292" w:name="_Hlk126934378"/>
      <w:bookmarkStart w:id="293" w:name="_Hlk96693717"/>
      <w:bookmarkStart w:id="294" w:name="_Hlk128134204"/>
      <w:bookmarkEnd w:id="290"/>
      <w:r w:rsidRPr="004F6D24">
        <w:rPr>
          <w:rFonts w:cstheme="minorHAnsi"/>
          <w:b/>
        </w:rPr>
        <w:t>Evaluering av tildelingskriteriet Pris</w:t>
      </w:r>
      <w:r w:rsidRPr="004F6D24">
        <w:rPr>
          <w:rFonts w:cstheme="minorHAnsi"/>
        </w:rPr>
        <w:br/>
      </w:r>
      <w:r w:rsidR="00FC6E4A" w:rsidRPr="004F6D24">
        <w:rPr>
          <w:rFonts w:cstheme="minorHAnsi"/>
        </w:rPr>
        <w:t xml:space="preserve">Ved evaluering av tilbudene i forhold til tildelingskriteriet pris benyttes forholdsmessig metode. </w:t>
      </w:r>
      <w:r w:rsidR="003F78FC" w:rsidRPr="004F6D24">
        <w:rPr>
          <w:rFonts w:cstheme="minorHAnsi"/>
        </w:rPr>
        <w:br/>
      </w:r>
      <w:r w:rsidR="00FC6E4A" w:rsidRPr="004F6D24">
        <w:rPr>
          <w:rFonts w:cstheme="minorHAnsi"/>
        </w:rPr>
        <w:lastRenderedPageBreak/>
        <w:t xml:space="preserve">Laveste pris på hvert underkriterium får 10 poeng. For de andre tilbudene beregnes poeng forholdsmessig i forhold til det beste tilbudet etter følgende formel: Laveste pris dividert med pris </w:t>
      </w:r>
      <w:r w:rsidR="003F78FC" w:rsidRPr="004F6D24">
        <w:rPr>
          <w:rFonts w:cstheme="minorHAnsi"/>
        </w:rPr>
        <w:br/>
      </w:r>
      <w:r w:rsidR="00FC6E4A" w:rsidRPr="004F6D24">
        <w:rPr>
          <w:rFonts w:cstheme="minorHAnsi"/>
        </w:rPr>
        <w:t xml:space="preserve">som evalueres multiplisert med 10. De beregnede poengene blir vektet mot underkriteriets vekt </w:t>
      </w:r>
      <w:r w:rsidR="008322F4" w:rsidRPr="004F6D24">
        <w:rPr>
          <w:rFonts w:cstheme="minorHAnsi"/>
        </w:rPr>
        <w:br/>
      </w:r>
      <w:r w:rsidR="00FC6E4A" w:rsidRPr="004F6D24">
        <w:rPr>
          <w:rFonts w:cstheme="minorHAnsi"/>
        </w:rPr>
        <w:t>og så hovedkriteriets vekt. Vektede poeng for underkriterium blir summert til en totals</w:t>
      </w:r>
      <w:r w:rsidR="006F4BA8" w:rsidRPr="004F6D24">
        <w:rPr>
          <w:rFonts w:cstheme="minorHAnsi"/>
        </w:rPr>
        <w:t>core</w:t>
      </w:r>
      <w:r w:rsidR="00FC6E4A" w:rsidRPr="004F6D24">
        <w:rPr>
          <w:rFonts w:cstheme="minorHAnsi"/>
        </w:rPr>
        <w:t xml:space="preserve"> for pris</w:t>
      </w:r>
      <w:r w:rsidR="00E31D4E" w:rsidRPr="004F6D24">
        <w:rPr>
          <w:rFonts w:cstheme="minorHAnsi"/>
        </w:rPr>
        <w:t>.</w:t>
      </w:r>
    </w:p>
    <w:p w14:paraId="7C9B1364" w14:textId="6172F053" w:rsidR="00452BA3" w:rsidRPr="00E8273D" w:rsidRDefault="00452BA3" w:rsidP="0073298E">
      <w:pPr>
        <w:pStyle w:val="Heading1"/>
        <w:spacing w:after="0"/>
        <w:rPr>
          <w:rFonts w:asciiTheme="minorHAnsi" w:hAnsiTheme="minorHAnsi" w:cstheme="minorHAnsi"/>
          <w:b w:val="0"/>
          <w:bCs w:val="0"/>
          <w:lang w:val="nb-NO"/>
        </w:rPr>
      </w:pPr>
      <w:bookmarkStart w:id="295" w:name="_Toc61948400"/>
      <w:bookmarkStart w:id="296" w:name="_Toc96693950"/>
      <w:bookmarkStart w:id="297" w:name="_Hlk96693801"/>
      <w:bookmarkStart w:id="298" w:name="_Toc237801975"/>
      <w:bookmarkEnd w:id="288"/>
      <w:bookmarkEnd w:id="291"/>
      <w:bookmarkEnd w:id="292"/>
      <w:bookmarkEnd w:id="293"/>
      <w:bookmarkEnd w:id="294"/>
      <w:r w:rsidRPr="00E8273D">
        <w:rPr>
          <w:rFonts w:asciiTheme="minorHAnsi" w:hAnsiTheme="minorHAnsi" w:cstheme="minorHAnsi"/>
          <w:b w:val="0"/>
          <w:bCs w:val="0"/>
          <w:lang w:val="nb-NO"/>
        </w:rPr>
        <w:t>Avslutning av konkurransen</w:t>
      </w:r>
      <w:bookmarkEnd w:id="295"/>
      <w:bookmarkEnd w:id="296"/>
      <w:bookmarkEnd w:id="298"/>
    </w:p>
    <w:p w14:paraId="6443E64D" w14:textId="77777777" w:rsidR="00452BA3" w:rsidRPr="00E8273D" w:rsidRDefault="00452BA3" w:rsidP="0073298E">
      <w:pPr>
        <w:pStyle w:val="Heading2"/>
        <w:spacing w:after="0"/>
        <w:ind w:left="567" w:hanging="567"/>
        <w:rPr>
          <w:rFonts w:asciiTheme="minorHAnsi" w:hAnsiTheme="minorHAnsi" w:cstheme="minorHAnsi"/>
          <w:b w:val="0"/>
          <w:bCs w:val="0"/>
          <w:lang w:val="nb-NO"/>
        </w:rPr>
      </w:pPr>
      <w:bookmarkStart w:id="299" w:name="_Toc61948401"/>
      <w:bookmarkStart w:id="300" w:name="_Toc96693951"/>
      <w:bookmarkStart w:id="301" w:name="_Toc85356919"/>
      <w:bookmarkStart w:id="302" w:name="_Toc237801976"/>
      <w:r w:rsidRPr="00E8273D">
        <w:rPr>
          <w:rFonts w:asciiTheme="minorHAnsi" w:hAnsiTheme="minorHAnsi" w:cstheme="minorHAnsi"/>
          <w:b w:val="0"/>
          <w:bCs w:val="0"/>
          <w:lang w:val="nb-NO"/>
        </w:rPr>
        <w:t>Meddelelse om valg av leverandør og karensperiode</w:t>
      </w:r>
      <w:bookmarkEnd w:id="299"/>
      <w:bookmarkEnd w:id="300"/>
      <w:bookmarkEnd w:id="302"/>
    </w:p>
    <w:p w14:paraId="72BC2F4D" w14:textId="77777777" w:rsidR="0054514F" w:rsidRPr="00204630" w:rsidRDefault="0054514F" w:rsidP="0054514F">
      <w:pPr>
        <w:spacing w:line="240" w:lineRule="auto"/>
        <w:rPr>
          <w:rFonts w:cstheme="minorHAnsi"/>
        </w:rPr>
      </w:pPr>
      <w:bookmarkStart w:id="303" w:name="_Toc96693952"/>
      <w:bookmarkStart w:id="304" w:name="_Hlk96693210"/>
      <w:r w:rsidRPr="00204630">
        <w:rPr>
          <w:rFonts w:cstheme="minorHAnsi"/>
        </w:rPr>
        <w:t xml:space="preserve">Norges Bank vil informere alle tilbyderne skriftlig og samtidig om hvem Norges Bank har til hensikt </w:t>
      </w:r>
      <w:r>
        <w:rPr>
          <w:rFonts w:cstheme="minorHAnsi"/>
        </w:rPr>
        <w:br/>
      </w:r>
      <w:r w:rsidRPr="00204630">
        <w:rPr>
          <w:rFonts w:cstheme="minorHAnsi"/>
        </w:rPr>
        <w:t xml:space="preserve">å tildele kontrakt til så snart beslutningen om valg av leverandør er gjort. Meddelelsen vil inneholde </w:t>
      </w:r>
      <w:r>
        <w:rPr>
          <w:rFonts w:cstheme="minorHAnsi"/>
        </w:rPr>
        <w:br/>
      </w:r>
      <w:r w:rsidRPr="00204630">
        <w:rPr>
          <w:rFonts w:cstheme="minorHAnsi"/>
        </w:rPr>
        <w:t xml:space="preserve">en begrunnelse for valget. Dersom Norges Bank finner at beslutningen om valg av leverandør er </w:t>
      </w:r>
      <w:r>
        <w:rPr>
          <w:rFonts w:cstheme="minorHAnsi"/>
        </w:rPr>
        <w:br/>
      </w:r>
      <w:r w:rsidRPr="00204630">
        <w:rPr>
          <w:rFonts w:cstheme="minorHAnsi"/>
        </w:rPr>
        <w:t>i strid med anskaffelsesforskriften, kan beslutningen omgjøres frem til kontrakt er inngått.</w:t>
      </w:r>
    </w:p>
    <w:p w14:paraId="6BFCCDB7" w14:textId="77777777" w:rsidR="00452BA3" w:rsidRPr="00E8273D" w:rsidRDefault="00452BA3" w:rsidP="0073298E">
      <w:pPr>
        <w:pStyle w:val="Heading2"/>
        <w:spacing w:after="0"/>
        <w:ind w:left="567" w:hanging="567"/>
        <w:rPr>
          <w:rFonts w:asciiTheme="minorHAnsi" w:hAnsiTheme="minorHAnsi" w:cstheme="minorHAnsi"/>
          <w:b w:val="0"/>
          <w:bCs w:val="0"/>
          <w:lang w:val="nb-NO"/>
        </w:rPr>
      </w:pPr>
      <w:bookmarkStart w:id="305" w:name="_Toc237801977"/>
      <w:r w:rsidRPr="00E8273D">
        <w:rPr>
          <w:rFonts w:asciiTheme="minorHAnsi" w:hAnsiTheme="minorHAnsi" w:cstheme="minorHAnsi"/>
          <w:b w:val="0"/>
          <w:bCs w:val="0"/>
          <w:lang w:val="nb-NO"/>
        </w:rPr>
        <w:t>Skatteattest</w:t>
      </w:r>
      <w:bookmarkEnd w:id="303"/>
      <w:bookmarkEnd w:id="305"/>
    </w:p>
    <w:p w14:paraId="7B9637A9" w14:textId="090B2B07" w:rsidR="00EE7A63" w:rsidRPr="004F6D24" w:rsidRDefault="00452BA3" w:rsidP="0073298E">
      <w:pPr>
        <w:spacing w:line="240" w:lineRule="auto"/>
        <w:rPr>
          <w:rFonts w:eastAsiaTheme="minorEastAsia" w:cstheme="minorHAnsi"/>
        </w:rPr>
      </w:pPr>
      <w:r w:rsidRPr="004F6D24">
        <w:rPr>
          <w:rFonts w:cstheme="minorHAnsi"/>
        </w:rPr>
        <w:t xml:space="preserve">Norges Bank vil kreve at valgte leverandør leverer skatteattest for merverdiavgift og skatteattest </w:t>
      </w:r>
      <w:r w:rsidR="001D19D6">
        <w:rPr>
          <w:rFonts w:cstheme="minorHAnsi"/>
        </w:rPr>
        <w:br/>
      </w:r>
      <w:r w:rsidRPr="004F6D24">
        <w:rPr>
          <w:rFonts w:cstheme="minorHAnsi"/>
        </w:rPr>
        <w:t xml:space="preserve">for skatt, jf. FOA § 7-2. Dette gjelder bare for norske leverandører. Skatteattesten skal ikke være </w:t>
      </w:r>
      <w:r w:rsidR="001D19D6">
        <w:rPr>
          <w:rFonts w:cstheme="minorHAnsi"/>
        </w:rPr>
        <w:br/>
      </w:r>
      <w:r w:rsidRPr="004F6D24">
        <w:rPr>
          <w:rFonts w:cstheme="minorHAnsi"/>
        </w:rPr>
        <w:t>eldre enn 6 måneder regnet fra fristen for å levere tilbud eller frist for prekvalifiseringssøknad.</w:t>
      </w:r>
      <w:r w:rsidR="00AE06BF" w:rsidRPr="004F6D24">
        <w:rPr>
          <w:rFonts w:cstheme="minorHAnsi"/>
        </w:rPr>
        <w:t xml:space="preserve"> </w:t>
      </w:r>
      <w:r w:rsidR="001D19D6">
        <w:rPr>
          <w:rFonts w:cstheme="minorHAnsi"/>
        </w:rPr>
        <w:br/>
      </w:r>
      <w:r w:rsidRPr="004F6D24">
        <w:rPr>
          <w:rFonts w:cstheme="minorHAnsi"/>
        </w:rPr>
        <w:t xml:space="preserve">Norges Bank forbeholder seg retten til å kreve skatteattest for merverdiavgift og skatteattest </w:t>
      </w:r>
      <w:r w:rsidR="001D19D6">
        <w:rPr>
          <w:rFonts w:cstheme="minorHAnsi"/>
        </w:rPr>
        <w:br/>
      </w:r>
      <w:r w:rsidRPr="004F6D24">
        <w:rPr>
          <w:rFonts w:cstheme="minorHAnsi"/>
        </w:rPr>
        <w:t>for skatt fra flere enn valgte leverandør på tidligere stadier av konkurrans</w:t>
      </w:r>
      <w:r w:rsidRPr="004F6D24">
        <w:rPr>
          <w:rFonts w:eastAsiaTheme="minorEastAsia" w:cstheme="minorHAnsi"/>
        </w:rPr>
        <w:t>en.</w:t>
      </w:r>
      <w:r w:rsidR="496B4C5D" w:rsidRPr="004F6D24">
        <w:rPr>
          <w:rFonts w:eastAsiaTheme="minorEastAsia" w:cstheme="minorHAnsi"/>
        </w:rPr>
        <w:t xml:space="preserve"> </w:t>
      </w:r>
      <w:bookmarkStart w:id="306" w:name="_Toc293999093"/>
      <w:bookmarkStart w:id="307" w:name="_Toc293493494"/>
    </w:p>
    <w:p w14:paraId="5E0DDAC1" w14:textId="0730F0E5" w:rsidR="00FB1EF3" w:rsidRPr="00E8273D" w:rsidRDefault="00FB1EF3" w:rsidP="0073298E">
      <w:pPr>
        <w:pStyle w:val="Heading2"/>
        <w:tabs>
          <w:tab w:val="num" w:pos="1440"/>
        </w:tabs>
        <w:spacing w:after="0"/>
        <w:ind w:left="567" w:hanging="567"/>
        <w:rPr>
          <w:rFonts w:asciiTheme="minorHAnsi" w:hAnsiTheme="minorHAnsi" w:cstheme="minorHAnsi"/>
          <w:b w:val="0"/>
          <w:bCs w:val="0"/>
          <w:lang w:val="nb-NO"/>
        </w:rPr>
      </w:pPr>
      <w:bookmarkStart w:id="308" w:name="_Toc237801978"/>
      <w:r w:rsidRPr="00E8273D">
        <w:rPr>
          <w:rFonts w:asciiTheme="minorHAnsi" w:hAnsiTheme="minorHAnsi" w:cstheme="minorHAnsi"/>
          <w:b w:val="0"/>
          <w:bCs w:val="0"/>
          <w:lang w:val="nb-NO"/>
        </w:rPr>
        <w:t>Etiske retningslinjer</w:t>
      </w:r>
      <w:bookmarkEnd w:id="308"/>
    </w:p>
    <w:p w14:paraId="548E11F4" w14:textId="72677074" w:rsidR="00FB1EF3" w:rsidRPr="004F6D24" w:rsidRDefault="00FB1EF3" w:rsidP="0073298E">
      <w:pPr>
        <w:spacing w:line="240" w:lineRule="auto"/>
        <w:rPr>
          <w:rFonts w:cstheme="minorHAnsi"/>
        </w:rPr>
      </w:pPr>
      <w:r w:rsidRPr="004F6D24">
        <w:rPr>
          <w:rFonts w:cstheme="minorHAnsi"/>
        </w:rPr>
        <w:t>Leverandøren som får tildelt oppdraget må bekrefte at Norges Bank sine etiske re</w:t>
      </w:r>
      <w:r w:rsidR="00FC6E4A" w:rsidRPr="004F6D24">
        <w:rPr>
          <w:rFonts w:cstheme="minorHAnsi"/>
        </w:rPr>
        <w:t>tningslinje</w:t>
      </w:r>
      <w:r w:rsidRPr="004F6D24">
        <w:rPr>
          <w:rFonts w:cstheme="minorHAnsi"/>
        </w:rPr>
        <w:t xml:space="preserve">r </w:t>
      </w:r>
      <w:r w:rsidR="00F22704" w:rsidRPr="004F6D24">
        <w:rPr>
          <w:rFonts w:cstheme="minorHAnsi"/>
        </w:rPr>
        <w:br/>
      </w:r>
      <w:r w:rsidRPr="004F6D24">
        <w:rPr>
          <w:rFonts w:cstheme="minorHAnsi"/>
        </w:rPr>
        <w:t>(</w:t>
      </w:r>
      <w:r w:rsidRPr="004F6D24">
        <w:rPr>
          <w:rFonts w:cstheme="minorHAnsi"/>
          <w:b/>
        </w:rPr>
        <w:t xml:space="preserve">vedlegg </w:t>
      </w:r>
      <w:r w:rsidR="009D265C">
        <w:rPr>
          <w:rFonts w:cstheme="minorHAnsi"/>
          <w:b/>
        </w:rPr>
        <w:t>6</w:t>
      </w:r>
      <w:r w:rsidRPr="004F6D24">
        <w:rPr>
          <w:rFonts w:cstheme="minorHAnsi"/>
        </w:rPr>
        <w:t xml:space="preserve">) gjelder for personell hos leverandøren som har tilgang til Norges Banks lokaler </w:t>
      </w:r>
      <w:r w:rsidR="00694606">
        <w:rPr>
          <w:rFonts w:cstheme="minorHAnsi"/>
        </w:rPr>
        <w:br/>
      </w:r>
      <w:r w:rsidRPr="004F6D24">
        <w:rPr>
          <w:rFonts w:cstheme="minorHAnsi"/>
        </w:rPr>
        <w:t>eller informasjonssystemer.</w:t>
      </w:r>
      <w:bookmarkEnd w:id="306"/>
      <w:bookmarkEnd w:id="307"/>
    </w:p>
    <w:p w14:paraId="6953906F" w14:textId="77777777" w:rsidR="00FB1EF3" w:rsidRPr="00E8273D" w:rsidRDefault="00FB1EF3" w:rsidP="0073298E">
      <w:pPr>
        <w:pStyle w:val="Heading2"/>
        <w:tabs>
          <w:tab w:val="num" w:pos="1440"/>
        </w:tabs>
        <w:spacing w:after="0"/>
        <w:ind w:left="567" w:hanging="567"/>
        <w:rPr>
          <w:rFonts w:asciiTheme="minorHAnsi" w:hAnsiTheme="minorHAnsi" w:cstheme="minorHAnsi"/>
          <w:b w:val="0"/>
          <w:bCs w:val="0"/>
          <w:lang w:val="nb-NO"/>
        </w:rPr>
      </w:pPr>
      <w:bookmarkStart w:id="309" w:name="_Toc96693953"/>
      <w:bookmarkStart w:id="310" w:name="_Toc237801979"/>
      <w:r w:rsidRPr="00E8273D">
        <w:rPr>
          <w:rFonts w:asciiTheme="minorHAnsi" w:hAnsiTheme="minorHAnsi" w:cstheme="minorHAnsi"/>
          <w:b w:val="0"/>
          <w:bCs w:val="0"/>
          <w:lang w:val="nb-NO"/>
        </w:rPr>
        <w:t>Lønns- og arbeidsvilkår</w:t>
      </w:r>
      <w:bookmarkEnd w:id="309"/>
      <w:bookmarkEnd w:id="310"/>
    </w:p>
    <w:p w14:paraId="0D6ABF44" w14:textId="116EA121" w:rsidR="00B50AC5" w:rsidRPr="004F6D24" w:rsidRDefault="00FB1EF3" w:rsidP="0073298E">
      <w:pPr>
        <w:spacing w:line="240" w:lineRule="auto"/>
        <w:rPr>
          <w:rFonts w:cstheme="minorHAnsi"/>
        </w:rPr>
      </w:pPr>
      <w:r w:rsidRPr="004F6D24">
        <w:rPr>
          <w:rFonts w:cstheme="minorHAnsi"/>
        </w:rPr>
        <w:t xml:space="preserve">Norges Bank krever i henhold til </w:t>
      </w:r>
      <w:bookmarkStart w:id="311" w:name="_Hlk105068230"/>
      <w:r w:rsidRPr="004F6D24">
        <w:rPr>
          <w:rFonts w:cstheme="minorHAnsi"/>
        </w:rPr>
        <w:t>Forskrift om lønns- og arbeidsvilkår</w:t>
      </w:r>
      <w:bookmarkEnd w:id="311"/>
      <w:r w:rsidRPr="004F6D24">
        <w:rPr>
          <w:rFonts w:cstheme="minorHAnsi"/>
        </w:rPr>
        <w:t xml:space="preserve"> § 6 at leverandører </w:t>
      </w:r>
      <w:r w:rsidR="00694606">
        <w:rPr>
          <w:rFonts w:cstheme="minorHAnsi"/>
        </w:rPr>
        <w:br/>
      </w:r>
      <w:r w:rsidRPr="004F6D24">
        <w:rPr>
          <w:rFonts w:cstheme="minorHAnsi"/>
        </w:rPr>
        <w:t xml:space="preserve">og eventuelle underleverandører som direkte medvirker til å oppfylle kontrakten, på forespørsel </w:t>
      </w:r>
      <w:r w:rsidR="00694606">
        <w:rPr>
          <w:rFonts w:cstheme="minorHAnsi"/>
        </w:rPr>
        <w:br/>
      </w:r>
      <w:r w:rsidRPr="004F6D24">
        <w:rPr>
          <w:rFonts w:cstheme="minorHAnsi"/>
        </w:rPr>
        <w:t xml:space="preserve">i kontraktsperioden kan dokumentere lønns- og arbeidsvilkårene til ansatte og innleide som </w:t>
      </w:r>
      <w:r w:rsidR="00694606">
        <w:rPr>
          <w:rFonts w:cstheme="minorHAnsi"/>
        </w:rPr>
        <w:br/>
      </w:r>
      <w:r w:rsidRPr="004F6D24">
        <w:rPr>
          <w:rFonts w:cstheme="minorHAnsi"/>
        </w:rPr>
        <w:t>medvirker til å gjennomføre kontrakten.</w:t>
      </w:r>
      <w:bookmarkEnd w:id="19"/>
      <w:bookmarkEnd w:id="20"/>
      <w:bookmarkEnd w:id="297"/>
      <w:bookmarkEnd w:id="301"/>
      <w:bookmarkEnd w:id="304"/>
    </w:p>
    <w:p w14:paraId="6C2499DC" w14:textId="77777777" w:rsidR="00BE0AA8" w:rsidRDefault="00BE0AA8">
      <w:pPr>
        <w:rPr>
          <w:rFonts w:eastAsia="Times New Roman" w:cstheme="minorHAnsi"/>
          <w:b/>
          <w:bCs/>
          <w:caps/>
          <w:sz w:val="24"/>
          <w:szCs w:val="20"/>
          <w:lang w:eastAsia="nb-NO"/>
        </w:rPr>
      </w:pPr>
      <w:r>
        <w:rPr>
          <w:rFonts w:cstheme="minorHAnsi"/>
        </w:rPr>
        <w:br w:type="page"/>
      </w:r>
    </w:p>
    <w:p w14:paraId="66BF680A" w14:textId="45DA8B73" w:rsidR="00B50AC5" w:rsidRPr="00E8273D" w:rsidRDefault="00642531" w:rsidP="0073298E">
      <w:pPr>
        <w:pStyle w:val="Heading1"/>
        <w:numPr>
          <w:ilvl w:val="0"/>
          <w:numId w:val="0"/>
        </w:numPr>
        <w:ind w:left="850" w:hanging="850"/>
        <w:rPr>
          <w:rFonts w:asciiTheme="minorHAnsi" w:hAnsiTheme="minorHAnsi" w:cstheme="minorHAnsi"/>
          <w:lang w:val="nb-NO"/>
        </w:rPr>
      </w:pPr>
      <w:bookmarkStart w:id="312" w:name="_Toc237801980"/>
      <w:r w:rsidRPr="00E8273D">
        <w:rPr>
          <w:rFonts w:asciiTheme="minorHAnsi" w:hAnsiTheme="minorHAnsi" w:cstheme="minorHAnsi"/>
          <w:lang w:val="nb-NO"/>
        </w:rPr>
        <w:lastRenderedPageBreak/>
        <w:t xml:space="preserve">vedlegg 1 - </w:t>
      </w:r>
      <w:r w:rsidR="00B50AC5" w:rsidRPr="00E8273D">
        <w:rPr>
          <w:rFonts w:asciiTheme="minorHAnsi" w:hAnsiTheme="minorHAnsi" w:cstheme="minorHAnsi"/>
          <w:lang w:val="nb-NO"/>
        </w:rPr>
        <w:t>Skjema for tilbudsbrev</w:t>
      </w:r>
      <w:bookmarkEnd w:id="312"/>
    </w:p>
    <w:p w14:paraId="255C87F7" w14:textId="3F8F3467" w:rsidR="00B50AC5" w:rsidRPr="00E8273D" w:rsidRDefault="00B50AC5" w:rsidP="0073298E">
      <w:pPr>
        <w:spacing w:before="240" w:line="240" w:lineRule="auto"/>
        <w:rPr>
          <w:rFonts w:asciiTheme="majorHAnsi" w:hAnsiTheme="majorHAnsi" w:cstheme="majorHAnsi"/>
          <w:b/>
          <w:sz w:val="28"/>
          <w:szCs w:val="28"/>
        </w:rPr>
      </w:pPr>
      <w:r w:rsidRPr="00E8273D">
        <w:rPr>
          <w:rFonts w:asciiTheme="majorHAnsi" w:hAnsiTheme="majorHAnsi" w:cstheme="majorHAnsi"/>
          <w:b/>
          <w:sz w:val="28"/>
          <w:szCs w:val="28"/>
        </w:rPr>
        <w:t>Forespørsel</w:t>
      </w:r>
      <w:r w:rsidR="005233D9" w:rsidRPr="00E8273D">
        <w:rPr>
          <w:rFonts w:asciiTheme="majorHAnsi" w:hAnsiTheme="majorHAnsi" w:cstheme="majorHAnsi"/>
          <w:b/>
          <w:sz w:val="28"/>
          <w:szCs w:val="28"/>
        </w:rPr>
        <w:t>ens</w:t>
      </w:r>
      <w:r w:rsidRPr="00E8273D">
        <w:rPr>
          <w:rFonts w:asciiTheme="majorHAnsi" w:hAnsiTheme="majorHAnsi" w:cstheme="majorHAnsi"/>
          <w:b/>
          <w:sz w:val="28"/>
          <w:szCs w:val="28"/>
        </w:rPr>
        <w:t xml:space="preserve"> tittel</w:t>
      </w:r>
      <w:r w:rsidR="006757F1">
        <w:rPr>
          <w:rFonts w:asciiTheme="majorHAnsi" w:hAnsiTheme="majorHAnsi" w:cstheme="majorHAnsi"/>
          <w:b/>
          <w:sz w:val="28"/>
          <w:szCs w:val="28"/>
        </w:rPr>
        <w:tab/>
      </w:r>
      <w:r w:rsidR="00F752B4">
        <w:rPr>
          <w:rFonts w:asciiTheme="majorHAnsi" w:hAnsiTheme="majorHAnsi" w:cstheme="majorHAnsi"/>
          <w:b/>
          <w:sz w:val="28"/>
          <w:szCs w:val="28"/>
        </w:rPr>
        <w:t>Kjøp av skilt</w:t>
      </w:r>
    </w:p>
    <w:p w14:paraId="402B688D" w14:textId="07A29C0D" w:rsidR="00B50AC5" w:rsidRPr="003539E2" w:rsidRDefault="00B50AC5" w:rsidP="0073298E">
      <w:pPr>
        <w:spacing w:line="240" w:lineRule="auto"/>
        <w:rPr>
          <w:rFonts w:cstheme="minorHAnsi"/>
        </w:rPr>
      </w:pPr>
      <w:r w:rsidRPr="003539E2">
        <w:rPr>
          <w:rFonts w:cstheme="minorHAnsi"/>
        </w:rPr>
        <w:t xml:space="preserve">Vi har gått gjennom </w:t>
      </w:r>
      <w:r w:rsidR="001747E9" w:rsidRPr="003539E2">
        <w:rPr>
          <w:rFonts w:cstheme="minorHAnsi"/>
        </w:rPr>
        <w:t>oppdr</w:t>
      </w:r>
      <w:r w:rsidR="00F8150B" w:rsidRPr="003539E2">
        <w:rPr>
          <w:rFonts w:cstheme="minorHAnsi"/>
        </w:rPr>
        <w:t>agsgivers</w:t>
      </w:r>
      <w:r w:rsidR="001747E9" w:rsidRPr="003539E2">
        <w:rPr>
          <w:rFonts w:cstheme="minorHAnsi"/>
        </w:rPr>
        <w:t xml:space="preserve"> </w:t>
      </w:r>
      <w:r w:rsidRPr="003539E2">
        <w:rPr>
          <w:rFonts w:cstheme="minorHAnsi"/>
        </w:rPr>
        <w:t>konkurransegrunnlag med eventuelt senere tilsendte endringer/ tillegg.</w:t>
      </w:r>
      <w:r w:rsidR="001F3EA2" w:rsidRPr="003539E2">
        <w:rPr>
          <w:rFonts w:cstheme="minorHAnsi"/>
        </w:rPr>
        <w:t xml:space="preserve"> </w:t>
      </w:r>
      <w:r w:rsidRPr="003539E2">
        <w:rPr>
          <w:rFonts w:cstheme="minorHAnsi"/>
        </w:rPr>
        <w:t xml:space="preserve">Vi aksepterer at vårt tilbud er gyldig til utløpet av vedståelsesfristen angitt i fremdriftsplanen </w:t>
      </w:r>
      <w:r w:rsidR="00BE0AA8">
        <w:rPr>
          <w:rFonts w:cstheme="minorHAnsi"/>
        </w:rPr>
        <w:br/>
      </w:r>
      <w:r w:rsidRPr="003539E2">
        <w:rPr>
          <w:rFonts w:cstheme="minorHAnsi"/>
        </w:rPr>
        <w:t xml:space="preserve">i konkurransegrunnlaget. Vi bekrefter at vilkårene i tilbudet er bindende for oss og kan aksepteres </w:t>
      </w:r>
      <w:r w:rsidR="00BE0AA8">
        <w:rPr>
          <w:rFonts w:cstheme="minorHAnsi"/>
        </w:rPr>
        <w:br/>
      </w:r>
      <w:r w:rsidRPr="003539E2">
        <w:rPr>
          <w:rFonts w:cstheme="minorHAnsi"/>
        </w:rPr>
        <w:t>av Norges Bank på et hvilket som helst tidspunkt frem til utløpet av vedståelsesfristen.</w:t>
      </w:r>
    </w:p>
    <w:p w14:paraId="5C56AF34" w14:textId="2CBF6D44" w:rsidR="00B50AC5" w:rsidRPr="003539E2" w:rsidRDefault="00B50AC5" w:rsidP="00BE0AA8">
      <w:pPr>
        <w:spacing w:after="0" w:line="240" w:lineRule="auto"/>
        <w:rPr>
          <w:rFonts w:cstheme="minorHAnsi"/>
        </w:rPr>
      </w:pPr>
      <w:r w:rsidRPr="003539E2">
        <w:rPr>
          <w:rFonts w:cstheme="minorHAnsi"/>
        </w:rPr>
        <w:t>Vi erklærer følgende når det gjelder avvik fra anskaffelsesdokumentene</w:t>
      </w:r>
    </w:p>
    <w:tbl>
      <w:tblPr>
        <w:tblStyle w:val="TableGrid"/>
        <w:tblW w:w="8784" w:type="dxa"/>
        <w:tblLook w:val="04A0" w:firstRow="1" w:lastRow="0" w:firstColumn="1" w:lastColumn="0" w:noHBand="0" w:noVBand="1"/>
      </w:tblPr>
      <w:tblGrid>
        <w:gridCol w:w="7366"/>
        <w:gridCol w:w="1418"/>
      </w:tblGrid>
      <w:tr w:rsidR="00B50AC5" w:rsidRPr="00E8273D" w14:paraId="0874852F" w14:textId="77777777" w:rsidTr="00121076">
        <w:tc>
          <w:tcPr>
            <w:tcW w:w="7366" w:type="dxa"/>
            <w:shd w:val="clear" w:color="auto" w:fill="F2F2F2" w:themeFill="background1" w:themeFillShade="F2"/>
          </w:tcPr>
          <w:p w14:paraId="048C50C2" w14:textId="77777777" w:rsidR="00B50AC5" w:rsidRPr="00E8273D" w:rsidRDefault="00B50AC5" w:rsidP="0073298E">
            <w:pPr>
              <w:rPr>
                <w:rFonts w:asciiTheme="majorHAnsi" w:hAnsiTheme="majorHAnsi" w:cstheme="majorHAnsi"/>
              </w:rPr>
            </w:pPr>
          </w:p>
        </w:tc>
        <w:tc>
          <w:tcPr>
            <w:tcW w:w="1418" w:type="dxa"/>
            <w:shd w:val="clear" w:color="auto" w:fill="F2F2F2" w:themeFill="background1" w:themeFillShade="F2"/>
          </w:tcPr>
          <w:p w14:paraId="1602E76A" w14:textId="4AF956AB" w:rsidR="00B50AC5" w:rsidRPr="00E8273D" w:rsidRDefault="00B50AC5" w:rsidP="0073298E">
            <w:pPr>
              <w:rPr>
                <w:rFonts w:asciiTheme="majorHAnsi" w:hAnsiTheme="majorHAnsi" w:cstheme="majorHAnsi"/>
                <w:b/>
                <w:bCs/>
              </w:rPr>
            </w:pPr>
            <w:r w:rsidRPr="00E8273D">
              <w:rPr>
                <w:rFonts w:asciiTheme="majorHAnsi" w:hAnsiTheme="majorHAnsi" w:cstheme="majorHAnsi"/>
                <w:b/>
                <w:bCs/>
              </w:rPr>
              <w:t>Kryss av riktig alternativ</w:t>
            </w:r>
          </w:p>
        </w:tc>
      </w:tr>
      <w:tr w:rsidR="00B50AC5" w:rsidRPr="00E8273D" w14:paraId="5D9E2BF3" w14:textId="77777777" w:rsidTr="00121076">
        <w:tc>
          <w:tcPr>
            <w:tcW w:w="7366" w:type="dxa"/>
          </w:tcPr>
          <w:p w14:paraId="79260DF9" w14:textId="5CC59E93" w:rsidR="00B50AC5" w:rsidRPr="003539E2" w:rsidRDefault="00B50AC5" w:rsidP="0073298E">
            <w:pPr>
              <w:rPr>
                <w:rFonts w:cstheme="minorHAnsi"/>
              </w:rPr>
            </w:pPr>
            <w:r w:rsidRPr="003539E2">
              <w:rPr>
                <w:rFonts w:cstheme="minorHAnsi"/>
              </w:rPr>
              <w:t>Vi bekrefter at tilbudet ikke inneholder noen avvik fra anskaffelsesdokumentene</w:t>
            </w:r>
          </w:p>
        </w:tc>
        <w:tc>
          <w:tcPr>
            <w:tcW w:w="1418" w:type="dxa"/>
          </w:tcPr>
          <w:p w14:paraId="43F3089C" w14:textId="77777777" w:rsidR="00B50AC5" w:rsidRPr="003539E2" w:rsidRDefault="00B50AC5" w:rsidP="0073298E">
            <w:pPr>
              <w:rPr>
                <w:rFonts w:cstheme="minorHAnsi"/>
              </w:rPr>
            </w:pPr>
          </w:p>
        </w:tc>
      </w:tr>
      <w:tr w:rsidR="00B50AC5" w:rsidRPr="00E8273D" w14:paraId="6AC2B9B4" w14:textId="77777777" w:rsidTr="00121076">
        <w:tc>
          <w:tcPr>
            <w:tcW w:w="7366" w:type="dxa"/>
          </w:tcPr>
          <w:p w14:paraId="1808FCF8" w14:textId="4DD3E0E7" w:rsidR="00B50AC5" w:rsidRPr="003539E2" w:rsidRDefault="00B50AC5" w:rsidP="0073298E">
            <w:pPr>
              <w:rPr>
                <w:rFonts w:cstheme="minorHAnsi"/>
              </w:rPr>
            </w:pPr>
            <w:r w:rsidRPr="003539E2">
              <w:rPr>
                <w:rFonts w:cstheme="minorHAnsi"/>
              </w:rPr>
              <w:t>Vårt tilbud inneholder avvik fra anskaffelsesdokumentene. En uttømmende beskrivelse av alle avvik er gitt i</w:t>
            </w:r>
            <w:r w:rsidRPr="003539E2">
              <w:rPr>
                <w:rFonts w:cstheme="minorHAnsi"/>
                <w:b/>
              </w:rPr>
              <w:t xml:space="preserve"> vedlegg </w:t>
            </w:r>
            <w:r w:rsidR="00764B0F" w:rsidRPr="003539E2">
              <w:rPr>
                <w:rFonts w:cstheme="minorHAnsi"/>
                <w:b/>
              </w:rPr>
              <w:t>2</w:t>
            </w:r>
            <w:r w:rsidR="00764B0F" w:rsidRPr="003539E2">
              <w:rPr>
                <w:rFonts w:cstheme="minorHAnsi"/>
              </w:rPr>
              <w:t>.</w:t>
            </w:r>
          </w:p>
        </w:tc>
        <w:tc>
          <w:tcPr>
            <w:tcW w:w="1418" w:type="dxa"/>
          </w:tcPr>
          <w:p w14:paraId="2BDD7AF4" w14:textId="77777777" w:rsidR="00B50AC5" w:rsidRPr="003539E2" w:rsidRDefault="00B50AC5" w:rsidP="0073298E">
            <w:pPr>
              <w:rPr>
                <w:rFonts w:cstheme="minorHAnsi"/>
              </w:rPr>
            </w:pPr>
          </w:p>
        </w:tc>
      </w:tr>
    </w:tbl>
    <w:p w14:paraId="04790A7F" w14:textId="641AB485" w:rsidR="00B50AC5" w:rsidRPr="003539E2" w:rsidRDefault="00C65A7C" w:rsidP="0073298E">
      <w:pPr>
        <w:spacing w:after="0" w:line="240" w:lineRule="auto"/>
        <w:rPr>
          <w:rFonts w:cstheme="minorHAnsi"/>
        </w:rPr>
      </w:pPr>
      <w:r w:rsidRPr="003539E2">
        <w:rPr>
          <w:rFonts w:cstheme="minorHAnsi"/>
        </w:rPr>
        <w:br/>
      </w:r>
      <w:r w:rsidR="00B50AC5" w:rsidRPr="003539E2">
        <w:rPr>
          <w:rFonts w:cstheme="minorHAnsi"/>
        </w:rPr>
        <w:t>Vi bekrefter at vårt komplette tilbud er besvart iht. anskaffelsesdokumentene, og består av:</w:t>
      </w:r>
    </w:p>
    <w:tbl>
      <w:tblPr>
        <w:tblStyle w:val="TableGrid"/>
        <w:tblW w:w="8784" w:type="dxa"/>
        <w:tblLook w:val="04A0" w:firstRow="1" w:lastRow="0" w:firstColumn="1" w:lastColumn="0" w:noHBand="0" w:noVBand="1"/>
      </w:tblPr>
      <w:tblGrid>
        <w:gridCol w:w="7366"/>
        <w:gridCol w:w="1418"/>
      </w:tblGrid>
      <w:tr w:rsidR="009668A8" w:rsidRPr="00E8273D" w14:paraId="77E29A8B" w14:textId="77777777" w:rsidTr="00863114">
        <w:tc>
          <w:tcPr>
            <w:tcW w:w="73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46A80" w14:textId="77777777" w:rsidR="009668A8" w:rsidRPr="003539E2" w:rsidRDefault="009668A8" w:rsidP="0073298E">
            <w:pPr>
              <w:keepNext/>
              <w:rPr>
                <w:rFonts w:cstheme="minorHAnsi"/>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E11B57" w14:textId="77777777" w:rsidR="009668A8" w:rsidRPr="003539E2" w:rsidRDefault="009668A8" w:rsidP="0073298E">
            <w:pPr>
              <w:keepNext/>
              <w:rPr>
                <w:rFonts w:cstheme="minorHAnsi"/>
                <w:b/>
              </w:rPr>
            </w:pPr>
            <w:r w:rsidRPr="003539E2">
              <w:rPr>
                <w:rFonts w:cstheme="minorHAnsi"/>
                <w:b/>
              </w:rPr>
              <w:t xml:space="preserve">Vedlagt </w:t>
            </w:r>
          </w:p>
        </w:tc>
      </w:tr>
      <w:tr w:rsidR="009668A8" w:rsidRPr="00E8273D" w14:paraId="7C187F16" w14:textId="77777777" w:rsidTr="00863114">
        <w:tc>
          <w:tcPr>
            <w:tcW w:w="7366" w:type="dxa"/>
            <w:tcBorders>
              <w:top w:val="single" w:sz="4" w:space="0" w:color="auto"/>
              <w:left w:val="single" w:sz="4" w:space="0" w:color="auto"/>
              <w:bottom w:val="single" w:sz="4" w:space="0" w:color="auto"/>
              <w:right w:val="single" w:sz="4" w:space="0" w:color="auto"/>
            </w:tcBorders>
          </w:tcPr>
          <w:p w14:paraId="4B4FB158" w14:textId="381AA566" w:rsidR="009668A8" w:rsidRPr="003539E2" w:rsidRDefault="00416D4A" w:rsidP="0073298E">
            <w:pPr>
              <w:keepNext/>
              <w:rPr>
                <w:rFonts w:cstheme="minorHAnsi"/>
              </w:rPr>
            </w:pPr>
            <w:r w:rsidRPr="003539E2">
              <w:rPr>
                <w:rFonts w:cstheme="minorHAnsi"/>
              </w:rPr>
              <w:t>Utfylt tilbudsbrev</w:t>
            </w:r>
          </w:p>
        </w:tc>
        <w:tc>
          <w:tcPr>
            <w:tcW w:w="1418" w:type="dxa"/>
            <w:tcBorders>
              <w:top w:val="single" w:sz="4" w:space="0" w:color="auto"/>
              <w:left w:val="single" w:sz="4" w:space="0" w:color="auto"/>
              <w:bottom w:val="single" w:sz="4" w:space="0" w:color="auto"/>
              <w:right w:val="single" w:sz="4" w:space="0" w:color="auto"/>
            </w:tcBorders>
          </w:tcPr>
          <w:p w14:paraId="57589351" w14:textId="77777777" w:rsidR="009668A8" w:rsidRPr="003539E2" w:rsidRDefault="009668A8" w:rsidP="0073298E">
            <w:pPr>
              <w:keepNext/>
              <w:rPr>
                <w:rFonts w:cstheme="minorHAnsi"/>
              </w:rPr>
            </w:pPr>
          </w:p>
        </w:tc>
      </w:tr>
      <w:tr w:rsidR="009668A8" w:rsidRPr="00E8273D" w14:paraId="1002B451" w14:textId="77777777" w:rsidTr="00863114">
        <w:tc>
          <w:tcPr>
            <w:tcW w:w="7366" w:type="dxa"/>
            <w:tcBorders>
              <w:top w:val="single" w:sz="4" w:space="0" w:color="auto"/>
              <w:left w:val="single" w:sz="4" w:space="0" w:color="auto"/>
              <w:bottom w:val="single" w:sz="4" w:space="0" w:color="auto"/>
              <w:right w:val="single" w:sz="4" w:space="0" w:color="auto"/>
            </w:tcBorders>
          </w:tcPr>
          <w:p w14:paraId="7D11E7BD" w14:textId="77777777" w:rsidR="00416D4A" w:rsidRPr="003539E2" w:rsidRDefault="00416D4A" w:rsidP="0073298E">
            <w:pPr>
              <w:rPr>
                <w:rFonts w:cstheme="minorHAnsi"/>
              </w:rPr>
            </w:pPr>
            <w:r w:rsidRPr="003539E2">
              <w:rPr>
                <w:rFonts w:cstheme="minorHAnsi"/>
              </w:rPr>
              <w:t>Utfylt mal for beskrivelse av samtlige avvik fra anskaffelsesdokumentene</w:t>
            </w:r>
          </w:p>
          <w:p w14:paraId="52D06813" w14:textId="243EDF7B" w:rsidR="00416D4A" w:rsidRPr="003539E2" w:rsidRDefault="00416D4A" w:rsidP="0073298E">
            <w:pPr>
              <w:rPr>
                <w:rFonts w:cstheme="minorHAnsi"/>
              </w:rPr>
            </w:pPr>
            <w:r w:rsidRPr="003539E2">
              <w:rPr>
                <w:rFonts w:cstheme="minorHAnsi"/>
              </w:rPr>
              <w:t xml:space="preserve">Se konkurransegrunnlagets </w:t>
            </w:r>
            <w:r w:rsidRPr="003539E2">
              <w:rPr>
                <w:rFonts w:cstheme="minorHAnsi"/>
                <w:b/>
              </w:rPr>
              <w:t>vedlegg 2</w:t>
            </w:r>
          </w:p>
        </w:tc>
        <w:tc>
          <w:tcPr>
            <w:tcW w:w="1418" w:type="dxa"/>
            <w:tcBorders>
              <w:top w:val="single" w:sz="4" w:space="0" w:color="auto"/>
              <w:left w:val="single" w:sz="4" w:space="0" w:color="auto"/>
              <w:bottom w:val="single" w:sz="4" w:space="0" w:color="auto"/>
              <w:right w:val="single" w:sz="4" w:space="0" w:color="auto"/>
            </w:tcBorders>
          </w:tcPr>
          <w:p w14:paraId="41C07985" w14:textId="77777777" w:rsidR="009668A8" w:rsidRPr="003539E2" w:rsidRDefault="009668A8" w:rsidP="0073298E">
            <w:pPr>
              <w:keepNext/>
              <w:rPr>
                <w:rFonts w:cstheme="minorHAnsi"/>
              </w:rPr>
            </w:pPr>
          </w:p>
        </w:tc>
      </w:tr>
      <w:tr w:rsidR="009668A8" w:rsidRPr="00E8273D" w14:paraId="37888ED1" w14:textId="77777777" w:rsidTr="00863114">
        <w:tc>
          <w:tcPr>
            <w:tcW w:w="7366" w:type="dxa"/>
            <w:tcBorders>
              <w:top w:val="single" w:sz="4" w:space="0" w:color="auto"/>
              <w:left w:val="single" w:sz="4" w:space="0" w:color="auto"/>
              <w:bottom w:val="single" w:sz="4" w:space="0" w:color="auto"/>
              <w:right w:val="single" w:sz="4" w:space="0" w:color="auto"/>
            </w:tcBorders>
          </w:tcPr>
          <w:p w14:paraId="286B3F3E" w14:textId="77777777" w:rsidR="009668A8" w:rsidRPr="003539E2" w:rsidRDefault="00416D4A" w:rsidP="0073298E">
            <w:pPr>
              <w:keepNext/>
              <w:rPr>
                <w:rFonts w:cstheme="minorHAnsi"/>
              </w:rPr>
            </w:pPr>
            <w:r w:rsidRPr="003539E2">
              <w:rPr>
                <w:rFonts w:cstheme="minorHAnsi"/>
              </w:rPr>
              <w:t>Utfylt egenerklæring om lønns- og arbeidsvilkår</w:t>
            </w:r>
          </w:p>
          <w:p w14:paraId="52CC4876" w14:textId="3FF9B638" w:rsidR="00416D4A" w:rsidRPr="003539E2" w:rsidRDefault="00416D4A" w:rsidP="0073298E">
            <w:pPr>
              <w:keepNext/>
              <w:rPr>
                <w:rFonts w:cstheme="minorHAnsi"/>
              </w:rPr>
            </w:pPr>
            <w:r w:rsidRPr="003539E2">
              <w:rPr>
                <w:rFonts w:cstheme="minorHAnsi"/>
              </w:rPr>
              <w:t xml:space="preserve">Se konkurransegrunnlagets </w:t>
            </w:r>
            <w:r w:rsidRPr="003539E2">
              <w:rPr>
                <w:rFonts w:cstheme="minorHAnsi"/>
                <w:b/>
              </w:rPr>
              <w:t xml:space="preserve">vedlegg </w:t>
            </w:r>
            <w:r w:rsidR="001669D5">
              <w:rPr>
                <w:rFonts w:cstheme="minorHAnsi"/>
                <w:b/>
              </w:rPr>
              <w:t>3</w:t>
            </w:r>
          </w:p>
        </w:tc>
        <w:tc>
          <w:tcPr>
            <w:tcW w:w="1418" w:type="dxa"/>
            <w:tcBorders>
              <w:top w:val="single" w:sz="4" w:space="0" w:color="auto"/>
              <w:left w:val="single" w:sz="4" w:space="0" w:color="auto"/>
              <w:bottom w:val="single" w:sz="4" w:space="0" w:color="auto"/>
              <w:right w:val="single" w:sz="4" w:space="0" w:color="auto"/>
            </w:tcBorders>
          </w:tcPr>
          <w:p w14:paraId="0CCD3575" w14:textId="77777777" w:rsidR="009668A8" w:rsidRPr="003539E2" w:rsidRDefault="009668A8" w:rsidP="0073298E">
            <w:pPr>
              <w:keepNext/>
              <w:rPr>
                <w:rFonts w:cstheme="minorHAnsi"/>
              </w:rPr>
            </w:pPr>
          </w:p>
        </w:tc>
      </w:tr>
      <w:tr w:rsidR="009668A8" w:rsidRPr="00E8273D" w14:paraId="2A33CAF4" w14:textId="77777777" w:rsidTr="00863114">
        <w:tc>
          <w:tcPr>
            <w:tcW w:w="7366" w:type="dxa"/>
            <w:tcBorders>
              <w:top w:val="single" w:sz="4" w:space="0" w:color="auto"/>
              <w:left w:val="single" w:sz="4" w:space="0" w:color="auto"/>
              <w:bottom w:val="single" w:sz="4" w:space="0" w:color="auto"/>
              <w:right w:val="single" w:sz="4" w:space="0" w:color="auto"/>
            </w:tcBorders>
          </w:tcPr>
          <w:p w14:paraId="53F1AD77" w14:textId="77777777" w:rsidR="009668A8" w:rsidRPr="003539E2" w:rsidRDefault="00416D4A" w:rsidP="0073298E">
            <w:pPr>
              <w:keepNext/>
              <w:rPr>
                <w:rFonts w:cstheme="minorHAnsi"/>
              </w:rPr>
            </w:pPr>
            <w:r w:rsidRPr="003539E2">
              <w:rPr>
                <w:rFonts w:cstheme="minorHAnsi"/>
              </w:rPr>
              <w:t>All dokumentasjon for angitte kvalifikasjonskrav</w:t>
            </w:r>
          </w:p>
          <w:p w14:paraId="0CDBB313" w14:textId="20F112A5" w:rsidR="00416D4A" w:rsidRPr="003539E2" w:rsidRDefault="00416D4A" w:rsidP="0073298E">
            <w:pPr>
              <w:keepNext/>
              <w:rPr>
                <w:rFonts w:cstheme="minorHAnsi"/>
              </w:rPr>
            </w:pPr>
            <w:r w:rsidRPr="003539E2">
              <w:rPr>
                <w:rFonts w:cstheme="minorHAnsi"/>
              </w:rPr>
              <w:t>Jfr. konkurransegrunnlagets</w:t>
            </w:r>
            <w:r w:rsidRPr="003539E2">
              <w:rPr>
                <w:rFonts w:cstheme="minorHAnsi"/>
                <w:b/>
              </w:rPr>
              <w:t xml:space="preserve"> punkt 3</w:t>
            </w:r>
          </w:p>
        </w:tc>
        <w:tc>
          <w:tcPr>
            <w:tcW w:w="1418" w:type="dxa"/>
          </w:tcPr>
          <w:p w14:paraId="15F67002" w14:textId="77777777" w:rsidR="009668A8" w:rsidRPr="003539E2" w:rsidRDefault="009668A8" w:rsidP="0073298E">
            <w:pPr>
              <w:rPr>
                <w:rFonts w:cstheme="minorHAnsi"/>
              </w:rPr>
            </w:pPr>
          </w:p>
        </w:tc>
      </w:tr>
      <w:tr w:rsidR="009668A8" w:rsidRPr="00E8273D" w14:paraId="1F386BE2" w14:textId="77777777" w:rsidTr="00863114">
        <w:tc>
          <w:tcPr>
            <w:tcW w:w="7366" w:type="dxa"/>
            <w:tcBorders>
              <w:top w:val="single" w:sz="4" w:space="0" w:color="auto"/>
              <w:left w:val="single" w:sz="4" w:space="0" w:color="auto"/>
              <w:bottom w:val="single" w:sz="4" w:space="0" w:color="auto"/>
              <w:right w:val="single" w:sz="4" w:space="0" w:color="auto"/>
            </w:tcBorders>
          </w:tcPr>
          <w:p w14:paraId="1FFDBE65" w14:textId="76BCB7E2" w:rsidR="00416D4A" w:rsidRPr="003539E2" w:rsidRDefault="00416D4A" w:rsidP="004B04B8">
            <w:pPr>
              <w:keepNext/>
              <w:rPr>
                <w:rFonts w:cstheme="minorHAnsi"/>
              </w:rPr>
            </w:pPr>
            <w:r w:rsidRPr="003539E2">
              <w:rPr>
                <w:rFonts w:cstheme="minorHAnsi"/>
              </w:rPr>
              <w:t>Dokumentasjon på tildelingskriteriet kvalitet</w:t>
            </w:r>
            <w:r w:rsidR="00301373" w:rsidRPr="003539E2">
              <w:rPr>
                <w:rFonts w:cstheme="minorHAnsi"/>
              </w:rPr>
              <w:t xml:space="preserve">, </w:t>
            </w:r>
            <w:r w:rsidR="00863114">
              <w:rPr>
                <w:rFonts w:cstheme="minorHAnsi"/>
              </w:rPr>
              <w:br/>
            </w:r>
            <w:r w:rsidR="00301373" w:rsidRPr="003539E2">
              <w:rPr>
                <w:rFonts w:cstheme="minorHAnsi"/>
              </w:rPr>
              <w:t>j</w:t>
            </w:r>
            <w:r w:rsidRPr="003539E2">
              <w:rPr>
                <w:rFonts w:cstheme="minorHAnsi"/>
              </w:rPr>
              <w:t xml:space="preserve">fr. konkurransegrunnlagets </w:t>
            </w:r>
            <w:r w:rsidRPr="003539E2">
              <w:rPr>
                <w:rFonts w:cstheme="minorHAnsi"/>
                <w:b/>
              </w:rPr>
              <w:t>punkt 4</w:t>
            </w:r>
            <w:r w:rsidR="00943E0D">
              <w:rPr>
                <w:rFonts w:cstheme="minorHAnsi"/>
                <w:b/>
              </w:rPr>
              <w:t xml:space="preserve"> </w:t>
            </w:r>
          </w:p>
        </w:tc>
        <w:tc>
          <w:tcPr>
            <w:tcW w:w="1418" w:type="dxa"/>
            <w:tcBorders>
              <w:top w:val="single" w:sz="4" w:space="0" w:color="auto"/>
              <w:left w:val="single" w:sz="4" w:space="0" w:color="auto"/>
              <w:bottom w:val="single" w:sz="4" w:space="0" w:color="auto"/>
              <w:right w:val="single" w:sz="4" w:space="0" w:color="auto"/>
            </w:tcBorders>
          </w:tcPr>
          <w:p w14:paraId="4F202501" w14:textId="77777777" w:rsidR="009668A8" w:rsidRPr="003539E2" w:rsidRDefault="009668A8" w:rsidP="0073298E">
            <w:pPr>
              <w:keepNext/>
              <w:rPr>
                <w:rFonts w:cstheme="minorHAnsi"/>
              </w:rPr>
            </w:pPr>
          </w:p>
        </w:tc>
      </w:tr>
      <w:tr w:rsidR="001D7FD2" w:rsidRPr="00E8273D" w14:paraId="7E076F29" w14:textId="77777777" w:rsidTr="00863114">
        <w:tc>
          <w:tcPr>
            <w:tcW w:w="7366" w:type="dxa"/>
            <w:tcBorders>
              <w:top w:val="single" w:sz="4" w:space="0" w:color="auto"/>
              <w:left w:val="single" w:sz="4" w:space="0" w:color="auto"/>
              <w:bottom w:val="single" w:sz="4" w:space="0" w:color="auto"/>
              <w:right w:val="single" w:sz="4" w:space="0" w:color="auto"/>
            </w:tcBorders>
          </w:tcPr>
          <w:p w14:paraId="4701FBBA" w14:textId="2A1D502F" w:rsidR="001D7FD2" w:rsidRPr="003539E2" w:rsidRDefault="001D7FD2" w:rsidP="004B04B8">
            <w:pPr>
              <w:keepNext/>
              <w:rPr>
                <w:rFonts w:cstheme="minorHAnsi"/>
              </w:rPr>
            </w:pPr>
            <w:r w:rsidRPr="003539E2">
              <w:rPr>
                <w:rFonts w:cstheme="minorHAnsi"/>
              </w:rPr>
              <w:t xml:space="preserve">Dokumentasjon på tildelingskriteriet </w:t>
            </w:r>
            <w:r>
              <w:rPr>
                <w:rFonts w:cstheme="minorHAnsi"/>
              </w:rPr>
              <w:t>miljø,</w:t>
            </w:r>
            <w:r>
              <w:rPr>
                <w:rFonts w:cstheme="minorHAnsi"/>
              </w:rPr>
              <w:br/>
            </w:r>
            <w:r w:rsidRPr="003539E2">
              <w:rPr>
                <w:rFonts w:cstheme="minorHAnsi"/>
              </w:rPr>
              <w:t xml:space="preserve">jfr. konkurransegrunnlagets </w:t>
            </w:r>
            <w:r w:rsidRPr="003539E2">
              <w:rPr>
                <w:rFonts w:cstheme="minorHAnsi"/>
                <w:b/>
              </w:rPr>
              <w:t>punkt 4</w:t>
            </w:r>
          </w:p>
        </w:tc>
        <w:tc>
          <w:tcPr>
            <w:tcW w:w="1418" w:type="dxa"/>
            <w:tcBorders>
              <w:top w:val="single" w:sz="4" w:space="0" w:color="auto"/>
              <w:left w:val="single" w:sz="4" w:space="0" w:color="auto"/>
              <w:bottom w:val="single" w:sz="4" w:space="0" w:color="auto"/>
              <w:right w:val="single" w:sz="4" w:space="0" w:color="auto"/>
            </w:tcBorders>
          </w:tcPr>
          <w:p w14:paraId="3222D9B9" w14:textId="77777777" w:rsidR="001D7FD2" w:rsidRPr="003539E2" w:rsidRDefault="001D7FD2" w:rsidP="0073298E">
            <w:pPr>
              <w:keepNext/>
              <w:rPr>
                <w:rFonts w:cstheme="minorHAnsi"/>
              </w:rPr>
            </w:pPr>
          </w:p>
        </w:tc>
      </w:tr>
      <w:tr w:rsidR="009668A8" w:rsidRPr="00E8273D" w14:paraId="1CD8EAF4" w14:textId="77777777" w:rsidTr="00863114">
        <w:trPr>
          <w:trHeight w:val="401"/>
        </w:trPr>
        <w:tc>
          <w:tcPr>
            <w:tcW w:w="7366" w:type="dxa"/>
            <w:tcBorders>
              <w:top w:val="single" w:sz="4" w:space="0" w:color="auto"/>
              <w:left w:val="single" w:sz="4" w:space="0" w:color="auto"/>
              <w:bottom w:val="single" w:sz="4" w:space="0" w:color="auto"/>
              <w:right w:val="single" w:sz="4" w:space="0" w:color="auto"/>
            </w:tcBorders>
          </w:tcPr>
          <w:p w14:paraId="528F92BE" w14:textId="025A8520" w:rsidR="001B2FE8" w:rsidRPr="003539E2" w:rsidRDefault="001B2FE8" w:rsidP="00301373">
            <w:pPr>
              <w:keepNext/>
              <w:rPr>
                <w:rFonts w:cstheme="minorHAnsi"/>
              </w:rPr>
            </w:pPr>
            <w:r w:rsidRPr="003539E2">
              <w:rPr>
                <w:rFonts w:cstheme="minorHAnsi"/>
              </w:rPr>
              <w:t>Dokumentasjon på tildelingskriteriet pris</w:t>
            </w:r>
            <w:r w:rsidR="00301373" w:rsidRPr="003539E2">
              <w:rPr>
                <w:rFonts w:cstheme="minorHAnsi"/>
              </w:rPr>
              <w:t xml:space="preserve">, </w:t>
            </w:r>
            <w:r w:rsidR="00863114">
              <w:rPr>
                <w:rFonts w:cstheme="minorHAnsi"/>
              </w:rPr>
              <w:br/>
            </w:r>
            <w:r w:rsidR="00301373" w:rsidRPr="003539E2">
              <w:rPr>
                <w:rFonts w:cstheme="minorHAnsi"/>
              </w:rPr>
              <w:t>j</w:t>
            </w:r>
            <w:r w:rsidRPr="003539E2">
              <w:rPr>
                <w:rFonts w:cstheme="minorHAnsi"/>
              </w:rPr>
              <w:t xml:space="preserve">fr. konkurransegrunnlagets </w:t>
            </w:r>
            <w:r w:rsidRPr="003539E2">
              <w:rPr>
                <w:rFonts w:cstheme="minorHAnsi"/>
                <w:b/>
              </w:rPr>
              <w:t>punkt 4</w:t>
            </w:r>
          </w:p>
        </w:tc>
        <w:tc>
          <w:tcPr>
            <w:tcW w:w="1418" w:type="dxa"/>
            <w:tcBorders>
              <w:top w:val="single" w:sz="4" w:space="0" w:color="auto"/>
              <w:left w:val="single" w:sz="4" w:space="0" w:color="auto"/>
              <w:bottom w:val="single" w:sz="4" w:space="0" w:color="auto"/>
              <w:right w:val="single" w:sz="4" w:space="0" w:color="auto"/>
            </w:tcBorders>
          </w:tcPr>
          <w:p w14:paraId="5E69D338" w14:textId="77777777" w:rsidR="009668A8" w:rsidRPr="003539E2" w:rsidRDefault="009668A8" w:rsidP="0073298E">
            <w:pPr>
              <w:keepNext/>
              <w:rPr>
                <w:rFonts w:cstheme="minorHAnsi"/>
              </w:rPr>
            </w:pPr>
          </w:p>
        </w:tc>
      </w:tr>
    </w:tbl>
    <w:tbl>
      <w:tblPr>
        <w:tblW w:w="0" w:type="auto"/>
        <w:tblInd w:w="5" w:type="dxa"/>
        <w:tblCellMar>
          <w:left w:w="70" w:type="dxa"/>
          <w:right w:w="70" w:type="dxa"/>
        </w:tblCellMar>
        <w:tblLook w:val="0000" w:firstRow="0" w:lastRow="0" w:firstColumn="0" w:lastColumn="0" w:noHBand="0" w:noVBand="0"/>
      </w:tblPr>
      <w:tblGrid>
        <w:gridCol w:w="8646"/>
      </w:tblGrid>
      <w:tr w:rsidR="00B50AC5" w:rsidRPr="00E8273D" w14:paraId="71278D21" w14:textId="77777777">
        <w:tc>
          <w:tcPr>
            <w:tcW w:w="8646" w:type="dxa"/>
          </w:tcPr>
          <w:p w14:paraId="31930B5C" w14:textId="7F2CE6AA" w:rsidR="00D10B65" w:rsidRPr="003539E2" w:rsidRDefault="00B50AC5" w:rsidP="0073298E">
            <w:pPr>
              <w:spacing w:before="240" w:line="240" w:lineRule="auto"/>
              <w:rPr>
                <w:rFonts w:cstheme="minorHAnsi"/>
              </w:rPr>
            </w:pPr>
            <w:r w:rsidRPr="003539E2">
              <w:rPr>
                <w:rFonts w:cstheme="minorHAnsi"/>
              </w:rPr>
              <w:t>Signatur fra signaturberettiget person</w:t>
            </w:r>
            <w:r w:rsidR="0039068E" w:rsidRPr="003539E2">
              <w:rPr>
                <w:rFonts w:cstheme="minorHAnsi"/>
              </w:rPr>
              <w:t>:</w:t>
            </w:r>
          </w:p>
        </w:tc>
      </w:tr>
      <w:tr w:rsidR="00B50AC5" w:rsidRPr="00E8273D" w14:paraId="41E065BB" w14:textId="77777777">
        <w:tc>
          <w:tcPr>
            <w:tcW w:w="8646" w:type="dxa"/>
            <w:tcBorders>
              <w:top w:val="single" w:sz="6" w:space="0" w:color="auto"/>
            </w:tcBorders>
          </w:tcPr>
          <w:p w14:paraId="562AC550" w14:textId="739A3D41" w:rsidR="00D10B65" w:rsidRPr="003539E2" w:rsidRDefault="00B50AC5" w:rsidP="0073298E">
            <w:pPr>
              <w:spacing w:line="240" w:lineRule="auto"/>
              <w:rPr>
                <w:rFonts w:cstheme="minorHAnsi"/>
              </w:rPr>
            </w:pPr>
            <w:r w:rsidRPr="003539E2">
              <w:rPr>
                <w:rFonts w:cstheme="minorHAnsi"/>
              </w:rPr>
              <w:t>Navn (blokkskrift)</w:t>
            </w:r>
            <w:r w:rsidR="0039068E" w:rsidRPr="003539E2">
              <w:rPr>
                <w:rFonts w:cstheme="minorHAnsi"/>
              </w:rPr>
              <w:t>:</w:t>
            </w:r>
          </w:p>
        </w:tc>
      </w:tr>
      <w:tr w:rsidR="00B50AC5" w:rsidRPr="00E8273D" w14:paraId="461AAD6A" w14:textId="77777777">
        <w:tc>
          <w:tcPr>
            <w:tcW w:w="8646" w:type="dxa"/>
            <w:tcBorders>
              <w:top w:val="single" w:sz="6" w:space="0" w:color="auto"/>
              <w:bottom w:val="single" w:sz="6" w:space="0" w:color="auto"/>
            </w:tcBorders>
          </w:tcPr>
          <w:p w14:paraId="58AB7E57" w14:textId="6F8C475A" w:rsidR="00D10B65" w:rsidRPr="003539E2" w:rsidRDefault="00C65A7C" w:rsidP="0073298E">
            <w:pPr>
              <w:spacing w:line="240" w:lineRule="auto"/>
              <w:rPr>
                <w:rFonts w:cstheme="minorHAnsi"/>
              </w:rPr>
            </w:pPr>
            <w:r w:rsidRPr="003539E2">
              <w:rPr>
                <w:rFonts w:cstheme="minorHAnsi"/>
              </w:rPr>
              <w:t>Sted/d</w:t>
            </w:r>
            <w:r w:rsidR="00B50AC5" w:rsidRPr="003539E2">
              <w:rPr>
                <w:rFonts w:cstheme="minorHAnsi"/>
              </w:rPr>
              <w:t>ato</w:t>
            </w:r>
            <w:r w:rsidR="0039068E" w:rsidRPr="003539E2">
              <w:rPr>
                <w:rFonts w:cstheme="minorHAnsi"/>
              </w:rPr>
              <w:t>:</w:t>
            </w:r>
          </w:p>
        </w:tc>
      </w:tr>
    </w:tbl>
    <w:p w14:paraId="381984F3" w14:textId="77777777" w:rsidR="00D10B65" w:rsidRPr="003539E2" w:rsidRDefault="00D10B65" w:rsidP="0073298E">
      <w:pPr>
        <w:pStyle w:val="BodyText"/>
        <w:rPr>
          <w:rFonts w:asciiTheme="minorHAnsi" w:hAnsiTheme="minorHAnsi" w:cstheme="minorHAnsi"/>
          <w:b/>
          <w:sz w:val="22"/>
          <w:szCs w:val="22"/>
          <w:lang w:val="nb-NO"/>
        </w:rPr>
      </w:pPr>
    </w:p>
    <w:p w14:paraId="087BA53C" w14:textId="6CC40C52" w:rsidR="00B50AC5" w:rsidRPr="003539E2" w:rsidRDefault="00B50AC5" w:rsidP="0073298E">
      <w:pPr>
        <w:pStyle w:val="BodyText"/>
        <w:rPr>
          <w:rFonts w:asciiTheme="minorHAnsi" w:hAnsiTheme="minorHAnsi" w:cstheme="minorHAnsi"/>
          <w:b/>
          <w:sz w:val="22"/>
          <w:szCs w:val="22"/>
          <w:lang w:val="nb-NO"/>
        </w:rPr>
      </w:pPr>
      <w:r w:rsidRPr="003539E2">
        <w:rPr>
          <w:rFonts w:asciiTheme="minorHAnsi" w:hAnsiTheme="minorHAnsi" w:cstheme="minorHAnsi"/>
          <w:b/>
          <w:sz w:val="22"/>
          <w:szCs w:val="22"/>
          <w:lang w:val="nb-NO"/>
        </w:rPr>
        <w:t>Kontaktperson hos leverandøren for tilbudet</w:t>
      </w:r>
    </w:p>
    <w:p w14:paraId="0A7EAD97" w14:textId="77777777" w:rsidR="00B50AC5" w:rsidRPr="003539E2" w:rsidRDefault="00B50AC5" w:rsidP="0073298E">
      <w:pPr>
        <w:pStyle w:val="BodyText"/>
        <w:rPr>
          <w:rFonts w:asciiTheme="minorHAnsi" w:hAnsiTheme="minorHAnsi" w:cstheme="minorHAnsi"/>
          <w:sz w:val="22"/>
          <w:szCs w:val="22"/>
          <w:lang w:val="nb-NO"/>
        </w:rPr>
      </w:pPr>
      <w:r w:rsidRPr="003539E2">
        <w:rPr>
          <w:rFonts w:asciiTheme="minorHAnsi" w:hAnsiTheme="minorHAnsi" w:cstheme="minorHAnsi"/>
          <w:sz w:val="22"/>
          <w:szCs w:val="22"/>
          <w:lang w:val="nb-NO"/>
        </w:rPr>
        <w:t>Navn og tittel</w:t>
      </w:r>
      <w:r w:rsidRPr="003539E2">
        <w:rPr>
          <w:rFonts w:asciiTheme="minorHAnsi" w:hAnsiTheme="minorHAnsi" w:cstheme="minorHAnsi"/>
          <w:sz w:val="22"/>
          <w:szCs w:val="22"/>
          <w:lang w:val="nb-NO"/>
        </w:rPr>
        <w:tab/>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r>
      <w:r w:rsidRPr="003539E2">
        <w:rPr>
          <w:rFonts w:asciiTheme="minorHAnsi" w:hAnsiTheme="minorHAnsi" w:cstheme="minorHAnsi"/>
          <w:sz w:val="22"/>
          <w:szCs w:val="22"/>
          <w:lang w:val="nb-NO"/>
        </w:rPr>
        <w:softHyphen/>
        <w:t>________________________________</w:t>
      </w:r>
    </w:p>
    <w:p w14:paraId="38D63593" w14:textId="77777777" w:rsidR="00B50AC5" w:rsidRPr="003539E2" w:rsidRDefault="00B50AC5" w:rsidP="0073298E">
      <w:pPr>
        <w:pStyle w:val="BodyText"/>
        <w:rPr>
          <w:rFonts w:asciiTheme="minorHAnsi" w:hAnsiTheme="minorHAnsi" w:cstheme="minorHAnsi"/>
          <w:sz w:val="22"/>
          <w:szCs w:val="22"/>
          <w:lang w:val="nb-NO"/>
        </w:rPr>
      </w:pPr>
      <w:r w:rsidRPr="003539E2">
        <w:rPr>
          <w:rFonts w:asciiTheme="minorHAnsi" w:hAnsiTheme="minorHAnsi" w:cstheme="minorHAnsi"/>
          <w:sz w:val="22"/>
          <w:szCs w:val="22"/>
          <w:lang w:val="nb-NO"/>
        </w:rPr>
        <w:t>E-post</w:t>
      </w:r>
      <w:r w:rsidRPr="003539E2">
        <w:rPr>
          <w:rFonts w:asciiTheme="minorHAnsi" w:hAnsiTheme="minorHAnsi" w:cstheme="minorHAnsi"/>
          <w:sz w:val="22"/>
          <w:szCs w:val="22"/>
          <w:lang w:val="nb-NO"/>
        </w:rPr>
        <w:tab/>
      </w:r>
      <w:r w:rsidRPr="003539E2">
        <w:rPr>
          <w:rFonts w:asciiTheme="minorHAnsi" w:hAnsiTheme="minorHAnsi" w:cstheme="minorHAnsi"/>
          <w:sz w:val="22"/>
          <w:szCs w:val="22"/>
          <w:lang w:val="nb-NO"/>
        </w:rPr>
        <w:tab/>
        <w:t>________________________________</w:t>
      </w:r>
    </w:p>
    <w:p w14:paraId="0CD21954" w14:textId="36F871A2" w:rsidR="000743BA" w:rsidRPr="00E8273D" w:rsidRDefault="00B50AC5" w:rsidP="0073298E">
      <w:pPr>
        <w:pStyle w:val="BodyText"/>
        <w:rPr>
          <w:rFonts w:asciiTheme="majorHAnsi" w:hAnsiTheme="majorHAnsi" w:cstheme="majorHAnsi"/>
          <w:sz w:val="22"/>
          <w:szCs w:val="22"/>
          <w:lang w:val="nb-NO"/>
        </w:rPr>
      </w:pPr>
      <w:r w:rsidRPr="003539E2">
        <w:rPr>
          <w:rFonts w:asciiTheme="minorHAnsi" w:hAnsiTheme="minorHAnsi" w:cstheme="minorHAnsi"/>
          <w:sz w:val="22"/>
          <w:szCs w:val="22"/>
          <w:lang w:val="nb-NO"/>
        </w:rPr>
        <w:t>Telefon</w:t>
      </w:r>
      <w:r w:rsidRPr="003539E2">
        <w:rPr>
          <w:rFonts w:asciiTheme="minorHAnsi" w:hAnsiTheme="minorHAnsi" w:cstheme="minorHAnsi"/>
          <w:sz w:val="22"/>
          <w:szCs w:val="22"/>
          <w:lang w:val="nb-NO"/>
        </w:rPr>
        <w:tab/>
      </w:r>
      <w:r w:rsidRPr="003539E2">
        <w:rPr>
          <w:rFonts w:asciiTheme="minorHAnsi" w:hAnsiTheme="minorHAnsi" w:cstheme="minorHAnsi"/>
          <w:sz w:val="22"/>
          <w:szCs w:val="22"/>
          <w:lang w:val="nb-NO"/>
        </w:rPr>
        <w:tab/>
        <w:t>________________________________</w:t>
      </w:r>
      <w:r w:rsidR="00C65A7C" w:rsidRPr="00E8273D">
        <w:rPr>
          <w:rFonts w:asciiTheme="majorHAnsi" w:hAnsiTheme="majorHAnsi" w:cstheme="majorHAnsi"/>
          <w:sz w:val="22"/>
          <w:szCs w:val="22"/>
          <w:lang w:val="nb-NO"/>
        </w:rPr>
        <w:br/>
      </w:r>
    </w:p>
    <w:p w14:paraId="742C1782" w14:textId="77777777" w:rsidR="000743BA" w:rsidRPr="00E8273D" w:rsidRDefault="000743BA" w:rsidP="0073298E">
      <w:pPr>
        <w:spacing w:line="240" w:lineRule="auto"/>
        <w:rPr>
          <w:rFonts w:asciiTheme="majorHAnsi" w:eastAsia="Times New Roman" w:hAnsiTheme="majorHAnsi" w:cstheme="majorHAnsi"/>
          <w:lang w:eastAsia="nb-NO"/>
        </w:rPr>
      </w:pPr>
      <w:r w:rsidRPr="00E8273D">
        <w:rPr>
          <w:rFonts w:asciiTheme="majorHAnsi" w:hAnsiTheme="majorHAnsi" w:cstheme="majorHAnsi"/>
        </w:rPr>
        <w:br w:type="page"/>
      </w:r>
    </w:p>
    <w:p w14:paraId="7D1147F9" w14:textId="4D40EEF3" w:rsidR="00B50AC5" w:rsidRPr="00E8273D" w:rsidRDefault="00642531" w:rsidP="0073298E">
      <w:pPr>
        <w:pStyle w:val="Heading1"/>
        <w:numPr>
          <w:ilvl w:val="0"/>
          <w:numId w:val="0"/>
        </w:numPr>
        <w:ind w:left="850" w:hanging="850"/>
        <w:rPr>
          <w:rFonts w:asciiTheme="minorHAnsi" w:hAnsiTheme="minorHAnsi" w:cstheme="minorHAnsi"/>
          <w:lang w:val="nb-NO"/>
        </w:rPr>
      </w:pPr>
      <w:bookmarkStart w:id="313" w:name="_Toc237801981"/>
      <w:r w:rsidRPr="00E8273D">
        <w:rPr>
          <w:rFonts w:asciiTheme="minorHAnsi" w:hAnsiTheme="minorHAnsi" w:cstheme="minorHAnsi"/>
          <w:lang w:val="nb-NO"/>
        </w:rPr>
        <w:lastRenderedPageBreak/>
        <w:t xml:space="preserve">vedlegg 2 - </w:t>
      </w:r>
      <w:r w:rsidR="00B50AC5" w:rsidRPr="00E8273D">
        <w:rPr>
          <w:rFonts w:asciiTheme="minorHAnsi" w:hAnsiTheme="minorHAnsi" w:cstheme="minorHAnsi"/>
          <w:lang w:val="nb-NO"/>
        </w:rPr>
        <w:t>Beskrivelse av samtlige avvik fra konkurransedokumentene</w:t>
      </w:r>
      <w:bookmarkEnd w:id="313"/>
    </w:p>
    <w:p w14:paraId="1B032986" w14:textId="77777777" w:rsidR="00B50AC5" w:rsidRPr="00E8273D" w:rsidRDefault="00B50AC5" w:rsidP="0073298E">
      <w:pPr>
        <w:spacing w:line="240" w:lineRule="auto"/>
        <w:rPr>
          <w:rFonts w:cstheme="minorHAnsi"/>
        </w:rPr>
      </w:pPr>
    </w:p>
    <w:tbl>
      <w:tblPr>
        <w:tblStyle w:val="TableGrid"/>
        <w:tblW w:w="0" w:type="auto"/>
        <w:tblLook w:val="04A0" w:firstRow="1" w:lastRow="0" w:firstColumn="1" w:lastColumn="0" w:noHBand="0" w:noVBand="1"/>
      </w:tblPr>
      <w:tblGrid>
        <w:gridCol w:w="2944"/>
        <w:gridCol w:w="2924"/>
        <w:gridCol w:w="2632"/>
      </w:tblGrid>
      <w:tr w:rsidR="00B50AC5" w:rsidRPr="00E8273D" w14:paraId="59DA8602" w14:textId="77777777" w:rsidTr="00863114">
        <w:tc>
          <w:tcPr>
            <w:tcW w:w="2944" w:type="dxa"/>
            <w:shd w:val="clear" w:color="auto" w:fill="F2F2F2" w:themeFill="background1" w:themeFillShade="F2"/>
          </w:tcPr>
          <w:p w14:paraId="635CBC24" w14:textId="77777777" w:rsidR="00B50AC5" w:rsidRPr="00E8273D" w:rsidRDefault="00B50AC5" w:rsidP="0073298E">
            <w:pPr>
              <w:pStyle w:val="List"/>
              <w:numPr>
                <w:ilvl w:val="0"/>
                <w:numId w:val="0"/>
              </w:numPr>
              <w:rPr>
                <w:rFonts w:asciiTheme="majorHAnsi" w:hAnsiTheme="majorHAnsi" w:cstheme="majorHAnsi"/>
                <w:b/>
                <w:bCs/>
                <w:lang w:eastAsia="nb-NO"/>
              </w:rPr>
            </w:pPr>
            <w:r w:rsidRPr="00E8273D">
              <w:rPr>
                <w:rFonts w:asciiTheme="majorHAnsi" w:hAnsiTheme="majorHAnsi" w:cstheme="majorHAnsi"/>
                <w:b/>
                <w:bCs/>
                <w:lang w:eastAsia="nb-NO"/>
              </w:rPr>
              <w:t>Dokumentreferanse</w:t>
            </w:r>
          </w:p>
        </w:tc>
        <w:tc>
          <w:tcPr>
            <w:tcW w:w="2924" w:type="dxa"/>
            <w:shd w:val="clear" w:color="auto" w:fill="F2F2F2" w:themeFill="background1" w:themeFillShade="F2"/>
          </w:tcPr>
          <w:p w14:paraId="77AA8F56" w14:textId="77777777" w:rsidR="00B50AC5" w:rsidRPr="00E8273D" w:rsidRDefault="00B50AC5" w:rsidP="0073298E">
            <w:pPr>
              <w:pStyle w:val="List"/>
              <w:numPr>
                <w:ilvl w:val="0"/>
                <w:numId w:val="0"/>
              </w:numPr>
              <w:rPr>
                <w:rFonts w:asciiTheme="majorHAnsi" w:hAnsiTheme="majorHAnsi" w:cstheme="majorHAnsi"/>
                <w:b/>
                <w:bCs/>
                <w:lang w:eastAsia="nb-NO"/>
              </w:rPr>
            </w:pPr>
            <w:r w:rsidRPr="00E8273D">
              <w:rPr>
                <w:rFonts w:asciiTheme="majorHAnsi" w:hAnsiTheme="majorHAnsi" w:cstheme="majorHAnsi"/>
                <w:b/>
                <w:bCs/>
                <w:lang w:eastAsia="nb-NO"/>
              </w:rPr>
              <w:t>Opprinnelig tekst</w:t>
            </w:r>
          </w:p>
        </w:tc>
        <w:tc>
          <w:tcPr>
            <w:tcW w:w="2632" w:type="dxa"/>
            <w:shd w:val="clear" w:color="auto" w:fill="F2F2F2" w:themeFill="background1" w:themeFillShade="F2"/>
          </w:tcPr>
          <w:p w14:paraId="6549C369" w14:textId="77777777" w:rsidR="00B50AC5" w:rsidRPr="00E8273D" w:rsidRDefault="00B50AC5" w:rsidP="0073298E">
            <w:pPr>
              <w:pStyle w:val="List"/>
              <w:numPr>
                <w:ilvl w:val="0"/>
                <w:numId w:val="0"/>
              </w:numPr>
              <w:rPr>
                <w:rFonts w:asciiTheme="majorHAnsi" w:hAnsiTheme="majorHAnsi" w:cstheme="majorHAnsi"/>
                <w:b/>
                <w:bCs/>
                <w:lang w:eastAsia="nb-NO"/>
              </w:rPr>
            </w:pPr>
            <w:r w:rsidRPr="00E8273D">
              <w:rPr>
                <w:rFonts w:asciiTheme="majorHAnsi" w:hAnsiTheme="majorHAnsi" w:cstheme="majorHAnsi"/>
                <w:b/>
                <w:bCs/>
                <w:lang w:eastAsia="nb-NO"/>
              </w:rPr>
              <w:t>Avvik</w:t>
            </w:r>
          </w:p>
        </w:tc>
      </w:tr>
      <w:tr w:rsidR="00B50AC5" w:rsidRPr="00E8273D" w14:paraId="40D9A9AD" w14:textId="77777777" w:rsidTr="00863114">
        <w:tc>
          <w:tcPr>
            <w:tcW w:w="2944" w:type="dxa"/>
          </w:tcPr>
          <w:p w14:paraId="2F53E606"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40AC5237"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2DDAE03F"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6D309F54" w14:textId="77777777" w:rsidTr="00863114">
        <w:tc>
          <w:tcPr>
            <w:tcW w:w="2944" w:type="dxa"/>
          </w:tcPr>
          <w:p w14:paraId="794F350D"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6EB32071"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68F07E78"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1628503D" w14:textId="77777777" w:rsidTr="00863114">
        <w:tc>
          <w:tcPr>
            <w:tcW w:w="2944" w:type="dxa"/>
          </w:tcPr>
          <w:p w14:paraId="7D5D3C45"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7CDE0C7D"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6D920720"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52B4C582" w14:textId="77777777" w:rsidTr="00863114">
        <w:tc>
          <w:tcPr>
            <w:tcW w:w="2944" w:type="dxa"/>
          </w:tcPr>
          <w:p w14:paraId="239AE025"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0795B6D3"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159365CA"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2D86AE36" w14:textId="77777777" w:rsidTr="00863114">
        <w:tc>
          <w:tcPr>
            <w:tcW w:w="2944" w:type="dxa"/>
          </w:tcPr>
          <w:p w14:paraId="7C09DEDE"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21B7F844"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29BC07DF"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412AF8FF" w14:textId="77777777" w:rsidTr="00863114">
        <w:tc>
          <w:tcPr>
            <w:tcW w:w="2944" w:type="dxa"/>
          </w:tcPr>
          <w:p w14:paraId="22D609F0"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0847F822"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4C06EFD1" w14:textId="77777777" w:rsidR="00B50AC5" w:rsidRPr="00E8273D" w:rsidRDefault="00B50AC5" w:rsidP="0073298E">
            <w:pPr>
              <w:pStyle w:val="List"/>
              <w:numPr>
                <w:ilvl w:val="0"/>
                <w:numId w:val="0"/>
              </w:numPr>
              <w:rPr>
                <w:rFonts w:asciiTheme="majorHAnsi" w:hAnsiTheme="majorHAnsi" w:cstheme="majorHAnsi"/>
                <w:lang w:eastAsia="nb-NO"/>
              </w:rPr>
            </w:pPr>
          </w:p>
        </w:tc>
      </w:tr>
      <w:tr w:rsidR="00B50AC5" w:rsidRPr="00E8273D" w14:paraId="3D0E6160" w14:textId="77777777" w:rsidTr="00863114">
        <w:tc>
          <w:tcPr>
            <w:tcW w:w="2944" w:type="dxa"/>
          </w:tcPr>
          <w:p w14:paraId="289F20D6"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924" w:type="dxa"/>
          </w:tcPr>
          <w:p w14:paraId="7BBB6F2E" w14:textId="77777777" w:rsidR="00B50AC5" w:rsidRPr="00E8273D" w:rsidRDefault="00B50AC5" w:rsidP="0073298E">
            <w:pPr>
              <w:pStyle w:val="List"/>
              <w:numPr>
                <w:ilvl w:val="0"/>
                <w:numId w:val="0"/>
              </w:numPr>
              <w:rPr>
                <w:rFonts w:asciiTheme="majorHAnsi" w:hAnsiTheme="majorHAnsi" w:cstheme="majorHAnsi"/>
                <w:lang w:eastAsia="nb-NO"/>
              </w:rPr>
            </w:pPr>
          </w:p>
        </w:tc>
        <w:tc>
          <w:tcPr>
            <w:tcW w:w="2632" w:type="dxa"/>
          </w:tcPr>
          <w:p w14:paraId="60A535D0" w14:textId="77777777" w:rsidR="00B50AC5" w:rsidRPr="00E8273D" w:rsidRDefault="00B50AC5" w:rsidP="0073298E">
            <w:pPr>
              <w:pStyle w:val="List"/>
              <w:numPr>
                <w:ilvl w:val="0"/>
                <w:numId w:val="0"/>
              </w:numPr>
              <w:rPr>
                <w:rFonts w:asciiTheme="majorHAnsi" w:hAnsiTheme="majorHAnsi" w:cstheme="majorHAnsi"/>
                <w:lang w:eastAsia="nb-NO"/>
              </w:rPr>
            </w:pPr>
          </w:p>
        </w:tc>
      </w:tr>
    </w:tbl>
    <w:p w14:paraId="6BBA8088" w14:textId="77777777" w:rsidR="00B50AC5" w:rsidRPr="00E8273D" w:rsidRDefault="00B50AC5" w:rsidP="0073298E">
      <w:pPr>
        <w:pStyle w:val="List"/>
        <w:numPr>
          <w:ilvl w:val="0"/>
          <w:numId w:val="0"/>
        </w:numPr>
        <w:rPr>
          <w:rFonts w:asciiTheme="majorHAnsi" w:hAnsiTheme="majorHAnsi" w:cstheme="majorHAnsi"/>
          <w:lang w:eastAsia="nb-NO"/>
        </w:rPr>
      </w:pPr>
    </w:p>
    <w:p w14:paraId="7AF616DC" w14:textId="02683531" w:rsidR="00B50AC5" w:rsidRPr="00E8273D" w:rsidRDefault="00B50AC5" w:rsidP="0073298E">
      <w:pPr>
        <w:spacing w:line="240" w:lineRule="auto"/>
        <w:rPr>
          <w:rFonts w:cstheme="minorHAnsi"/>
        </w:rPr>
      </w:pPr>
      <w:r w:rsidRPr="00E8273D">
        <w:rPr>
          <w:rFonts w:cstheme="minorHAnsi"/>
        </w:rPr>
        <w:br w:type="page"/>
      </w:r>
    </w:p>
    <w:p w14:paraId="4EF66918" w14:textId="1152AA4D" w:rsidR="000620AF" w:rsidRPr="00E8273D" w:rsidRDefault="00642531" w:rsidP="00D637F6">
      <w:pPr>
        <w:pStyle w:val="Heading1"/>
        <w:numPr>
          <w:ilvl w:val="0"/>
          <w:numId w:val="0"/>
        </w:numPr>
        <w:ind w:left="850" w:hanging="850"/>
        <w:rPr>
          <w:rFonts w:asciiTheme="minorHAnsi" w:hAnsiTheme="minorHAnsi" w:cstheme="minorHAnsi"/>
          <w:lang w:val="nb-NO"/>
        </w:rPr>
      </w:pPr>
      <w:bookmarkStart w:id="314" w:name="_Toc237801982"/>
      <w:r w:rsidRPr="00E8273D">
        <w:rPr>
          <w:rFonts w:asciiTheme="minorHAnsi" w:hAnsiTheme="minorHAnsi" w:cstheme="minorHAnsi"/>
          <w:lang w:val="nb-NO"/>
        </w:rPr>
        <w:lastRenderedPageBreak/>
        <w:t xml:space="preserve">vedlegg </w:t>
      </w:r>
      <w:r w:rsidR="00AB18CE">
        <w:rPr>
          <w:rFonts w:asciiTheme="minorHAnsi" w:hAnsiTheme="minorHAnsi" w:cstheme="minorHAnsi"/>
          <w:lang w:val="nb-NO"/>
        </w:rPr>
        <w:t>3</w:t>
      </w:r>
      <w:r w:rsidRPr="00E8273D">
        <w:rPr>
          <w:rFonts w:asciiTheme="minorHAnsi" w:hAnsiTheme="minorHAnsi" w:cstheme="minorHAnsi"/>
          <w:lang w:val="nb-NO"/>
        </w:rPr>
        <w:t xml:space="preserve"> - </w:t>
      </w:r>
      <w:r w:rsidR="000620AF" w:rsidRPr="00E8273D">
        <w:rPr>
          <w:rFonts w:asciiTheme="minorHAnsi" w:hAnsiTheme="minorHAnsi" w:cstheme="minorHAnsi"/>
          <w:lang w:val="nb-NO"/>
        </w:rPr>
        <w:t>Skjema for egenerklæring om lønns- og arbeidsvilkår</w:t>
      </w:r>
      <w:bookmarkEnd w:id="314"/>
    </w:p>
    <w:p w14:paraId="2646B51E" w14:textId="66F5CB48" w:rsidR="000620AF" w:rsidRPr="00DF7409" w:rsidRDefault="000620AF" w:rsidP="00D637F6">
      <w:pPr>
        <w:spacing w:line="240" w:lineRule="auto"/>
        <w:rPr>
          <w:rFonts w:cstheme="minorHAnsi"/>
        </w:rPr>
      </w:pPr>
      <w:r w:rsidRPr="00DF7409">
        <w:rPr>
          <w:rFonts w:cstheme="minorHAnsi"/>
        </w:rPr>
        <w:t xml:space="preserve">Hjemlet i lov </w:t>
      </w:r>
      <w:r w:rsidR="00DF2A67">
        <w:rPr>
          <w:rFonts w:cstheme="minorHAnsi"/>
        </w:rPr>
        <w:t>4</w:t>
      </w:r>
      <w:r w:rsidRPr="00DF7409">
        <w:rPr>
          <w:rFonts w:cstheme="minorHAnsi"/>
        </w:rPr>
        <w:t xml:space="preserve">. juni </w:t>
      </w:r>
      <w:r w:rsidR="00DF2A67">
        <w:rPr>
          <w:rFonts w:cstheme="minorHAnsi"/>
        </w:rPr>
        <w:t>1993</w:t>
      </w:r>
      <w:r w:rsidRPr="00DF7409">
        <w:rPr>
          <w:rFonts w:cstheme="minorHAnsi"/>
        </w:rPr>
        <w:t xml:space="preserve"> nr. </w:t>
      </w:r>
      <w:r w:rsidR="00872EEB">
        <w:rPr>
          <w:rFonts w:cstheme="minorHAnsi"/>
        </w:rPr>
        <w:t>58</w:t>
      </w:r>
      <w:r w:rsidRPr="00DF7409">
        <w:rPr>
          <w:rFonts w:cstheme="minorHAnsi"/>
        </w:rPr>
        <w:t xml:space="preserve"> om </w:t>
      </w:r>
      <w:proofErr w:type="spellStart"/>
      <w:r w:rsidR="00872EEB">
        <w:rPr>
          <w:rFonts w:cstheme="minorHAnsi"/>
        </w:rPr>
        <w:t>almenngjøring</w:t>
      </w:r>
      <w:proofErr w:type="spellEnd"/>
      <w:r w:rsidR="00872EEB">
        <w:rPr>
          <w:rFonts w:cstheme="minorHAnsi"/>
        </w:rPr>
        <w:t xml:space="preserve"> av tariffavtaler </w:t>
      </w:r>
      <w:r w:rsidRPr="00DF7409">
        <w:rPr>
          <w:rFonts w:cstheme="minorHAnsi"/>
        </w:rPr>
        <w:t xml:space="preserve">§ </w:t>
      </w:r>
      <w:r w:rsidR="00872EEB">
        <w:rPr>
          <w:rFonts w:cstheme="minorHAnsi"/>
        </w:rPr>
        <w:t>5</w:t>
      </w:r>
      <w:r w:rsidRPr="00DF7409">
        <w:rPr>
          <w:rFonts w:cstheme="minorHAnsi"/>
        </w:rPr>
        <w:t xml:space="preserve">, </w:t>
      </w:r>
      <w:r w:rsidR="005233D9" w:rsidRPr="00DF7409">
        <w:rPr>
          <w:rFonts w:cstheme="minorHAnsi"/>
        </w:rPr>
        <w:t>ref.</w:t>
      </w:r>
      <w:r w:rsidR="00872EEB">
        <w:rPr>
          <w:rFonts w:cstheme="minorHAnsi"/>
        </w:rPr>
        <w:t xml:space="preserve"> lov om offentlige anskaffelser § 5e. </w:t>
      </w:r>
      <w:r w:rsidRPr="00DF7409">
        <w:rPr>
          <w:rFonts w:cstheme="minorHAnsi"/>
        </w:rPr>
        <w:t>Denne bekreftelsen gjelder: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6359"/>
      </w:tblGrid>
      <w:tr w:rsidR="000620AF" w:rsidRPr="00E8273D" w14:paraId="47A88C74" w14:textId="77777777" w:rsidTr="0073298E">
        <w:tc>
          <w:tcPr>
            <w:tcW w:w="2425" w:type="dxa"/>
            <w:shd w:val="clear" w:color="auto" w:fill="F2F2F2" w:themeFill="background1" w:themeFillShade="F2"/>
          </w:tcPr>
          <w:p w14:paraId="019F1373" w14:textId="77777777" w:rsidR="000620AF" w:rsidRPr="00E8273D" w:rsidRDefault="000620AF" w:rsidP="00D637F6">
            <w:pPr>
              <w:spacing w:line="240" w:lineRule="auto"/>
              <w:rPr>
                <w:rFonts w:asciiTheme="majorHAnsi" w:hAnsiTheme="majorHAnsi" w:cstheme="majorHAnsi"/>
                <w:b/>
                <w:bCs/>
              </w:rPr>
            </w:pPr>
            <w:r w:rsidRPr="00E8273D">
              <w:rPr>
                <w:rFonts w:asciiTheme="majorHAnsi" w:hAnsiTheme="majorHAnsi" w:cstheme="majorHAnsi"/>
                <w:b/>
                <w:bCs/>
              </w:rPr>
              <w:t>Firma</w:t>
            </w:r>
          </w:p>
        </w:tc>
        <w:tc>
          <w:tcPr>
            <w:tcW w:w="6359" w:type="dxa"/>
          </w:tcPr>
          <w:p w14:paraId="4EB9C432" w14:textId="77777777" w:rsidR="000620AF" w:rsidRPr="00E8273D" w:rsidRDefault="000620AF" w:rsidP="00D637F6">
            <w:pPr>
              <w:spacing w:line="240" w:lineRule="auto"/>
              <w:rPr>
                <w:rFonts w:asciiTheme="majorHAnsi" w:hAnsiTheme="majorHAnsi" w:cstheme="majorHAnsi"/>
              </w:rPr>
            </w:pPr>
          </w:p>
        </w:tc>
      </w:tr>
      <w:tr w:rsidR="000620AF" w:rsidRPr="00E8273D" w14:paraId="568AEA1B" w14:textId="77777777" w:rsidTr="0073298E">
        <w:tc>
          <w:tcPr>
            <w:tcW w:w="2425" w:type="dxa"/>
            <w:shd w:val="clear" w:color="auto" w:fill="F2F2F2" w:themeFill="background1" w:themeFillShade="F2"/>
          </w:tcPr>
          <w:p w14:paraId="28211EBA" w14:textId="77777777" w:rsidR="000620AF" w:rsidRPr="00E8273D" w:rsidRDefault="000620AF" w:rsidP="00D637F6">
            <w:pPr>
              <w:spacing w:line="240" w:lineRule="auto"/>
              <w:rPr>
                <w:rFonts w:asciiTheme="majorHAnsi" w:hAnsiTheme="majorHAnsi" w:cstheme="majorHAnsi"/>
                <w:b/>
                <w:bCs/>
              </w:rPr>
            </w:pPr>
            <w:r w:rsidRPr="00E8273D">
              <w:rPr>
                <w:rFonts w:asciiTheme="majorHAnsi" w:hAnsiTheme="majorHAnsi" w:cstheme="majorHAnsi"/>
                <w:b/>
                <w:bCs/>
              </w:rPr>
              <w:t>Organisasjonsnummer</w:t>
            </w:r>
          </w:p>
        </w:tc>
        <w:tc>
          <w:tcPr>
            <w:tcW w:w="6359" w:type="dxa"/>
          </w:tcPr>
          <w:p w14:paraId="19A47E38" w14:textId="77777777" w:rsidR="000620AF" w:rsidRPr="00E8273D" w:rsidRDefault="000620AF" w:rsidP="00D637F6">
            <w:pPr>
              <w:spacing w:line="240" w:lineRule="auto"/>
              <w:rPr>
                <w:rFonts w:asciiTheme="majorHAnsi" w:hAnsiTheme="majorHAnsi" w:cstheme="majorHAnsi"/>
              </w:rPr>
            </w:pPr>
          </w:p>
        </w:tc>
      </w:tr>
      <w:tr w:rsidR="000620AF" w:rsidRPr="00E8273D" w14:paraId="4D2901F4" w14:textId="77777777" w:rsidTr="0073298E">
        <w:tc>
          <w:tcPr>
            <w:tcW w:w="2425" w:type="dxa"/>
            <w:shd w:val="clear" w:color="auto" w:fill="F2F2F2" w:themeFill="background1" w:themeFillShade="F2"/>
          </w:tcPr>
          <w:p w14:paraId="2A43FDC1" w14:textId="77777777" w:rsidR="000620AF" w:rsidRPr="00E8273D" w:rsidRDefault="000620AF" w:rsidP="00D637F6">
            <w:pPr>
              <w:spacing w:line="240" w:lineRule="auto"/>
              <w:rPr>
                <w:rFonts w:asciiTheme="majorHAnsi" w:hAnsiTheme="majorHAnsi" w:cstheme="majorHAnsi"/>
                <w:b/>
                <w:bCs/>
              </w:rPr>
            </w:pPr>
            <w:r w:rsidRPr="00E8273D">
              <w:rPr>
                <w:rFonts w:asciiTheme="majorHAnsi" w:hAnsiTheme="majorHAnsi" w:cstheme="majorHAnsi"/>
                <w:b/>
                <w:bCs/>
              </w:rPr>
              <w:t>Adresse</w:t>
            </w:r>
          </w:p>
        </w:tc>
        <w:tc>
          <w:tcPr>
            <w:tcW w:w="6359" w:type="dxa"/>
          </w:tcPr>
          <w:p w14:paraId="0D6A96D4" w14:textId="77777777" w:rsidR="000620AF" w:rsidRPr="00E8273D" w:rsidRDefault="000620AF" w:rsidP="00D637F6">
            <w:pPr>
              <w:spacing w:line="240" w:lineRule="auto"/>
              <w:rPr>
                <w:rFonts w:asciiTheme="majorHAnsi" w:hAnsiTheme="majorHAnsi" w:cstheme="majorHAnsi"/>
              </w:rPr>
            </w:pPr>
          </w:p>
        </w:tc>
      </w:tr>
      <w:tr w:rsidR="000620AF" w:rsidRPr="00E8273D" w14:paraId="63026B15" w14:textId="77777777" w:rsidTr="0073298E">
        <w:tc>
          <w:tcPr>
            <w:tcW w:w="2425" w:type="dxa"/>
            <w:shd w:val="clear" w:color="auto" w:fill="F2F2F2" w:themeFill="background1" w:themeFillShade="F2"/>
          </w:tcPr>
          <w:p w14:paraId="393CDDA9" w14:textId="2ED6DBA9" w:rsidR="000620AF" w:rsidRPr="00E8273D" w:rsidRDefault="00842E4C" w:rsidP="00D637F6">
            <w:pPr>
              <w:spacing w:line="240" w:lineRule="auto"/>
              <w:rPr>
                <w:rFonts w:asciiTheme="majorHAnsi" w:hAnsiTheme="majorHAnsi" w:cstheme="majorHAnsi"/>
                <w:b/>
                <w:bCs/>
              </w:rPr>
            </w:pPr>
            <w:r w:rsidRPr="00E8273D">
              <w:rPr>
                <w:rFonts w:asciiTheme="majorHAnsi" w:hAnsiTheme="majorHAnsi" w:cstheme="majorHAnsi"/>
                <w:b/>
                <w:bCs/>
              </w:rPr>
              <w:t>Postnr. /</w:t>
            </w:r>
            <w:r w:rsidR="000620AF" w:rsidRPr="00E8273D">
              <w:rPr>
                <w:rFonts w:asciiTheme="majorHAnsi" w:hAnsiTheme="majorHAnsi" w:cstheme="majorHAnsi"/>
                <w:b/>
                <w:bCs/>
              </w:rPr>
              <w:t>sted</w:t>
            </w:r>
          </w:p>
        </w:tc>
        <w:tc>
          <w:tcPr>
            <w:tcW w:w="6359" w:type="dxa"/>
          </w:tcPr>
          <w:p w14:paraId="6F106513" w14:textId="77777777" w:rsidR="000620AF" w:rsidRPr="00E8273D" w:rsidRDefault="000620AF" w:rsidP="00D637F6">
            <w:pPr>
              <w:spacing w:line="240" w:lineRule="auto"/>
              <w:rPr>
                <w:rFonts w:asciiTheme="majorHAnsi" w:hAnsiTheme="majorHAnsi" w:cstheme="majorHAnsi"/>
              </w:rPr>
            </w:pPr>
          </w:p>
        </w:tc>
      </w:tr>
      <w:tr w:rsidR="000620AF" w:rsidRPr="00E8273D" w14:paraId="723CBC12" w14:textId="77777777" w:rsidTr="0073298E">
        <w:tc>
          <w:tcPr>
            <w:tcW w:w="2425" w:type="dxa"/>
            <w:shd w:val="clear" w:color="auto" w:fill="F2F2F2" w:themeFill="background1" w:themeFillShade="F2"/>
          </w:tcPr>
          <w:p w14:paraId="6ED2F518" w14:textId="77777777" w:rsidR="000620AF" w:rsidRPr="00E8273D" w:rsidRDefault="000620AF" w:rsidP="00D637F6">
            <w:pPr>
              <w:spacing w:line="240" w:lineRule="auto"/>
              <w:rPr>
                <w:rFonts w:asciiTheme="majorHAnsi" w:hAnsiTheme="majorHAnsi" w:cstheme="majorHAnsi"/>
                <w:b/>
                <w:bCs/>
              </w:rPr>
            </w:pPr>
            <w:r w:rsidRPr="00E8273D">
              <w:rPr>
                <w:rFonts w:asciiTheme="majorHAnsi" w:hAnsiTheme="majorHAnsi" w:cstheme="majorHAnsi"/>
                <w:b/>
                <w:bCs/>
              </w:rPr>
              <w:t>Land</w:t>
            </w:r>
          </w:p>
        </w:tc>
        <w:tc>
          <w:tcPr>
            <w:tcW w:w="6359" w:type="dxa"/>
          </w:tcPr>
          <w:p w14:paraId="2E118C36" w14:textId="77777777" w:rsidR="000620AF" w:rsidRPr="00E8273D" w:rsidRDefault="000620AF" w:rsidP="00D637F6">
            <w:pPr>
              <w:spacing w:line="240" w:lineRule="auto"/>
              <w:rPr>
                <w:rFonts w:asciiTheme="majorHAnsi" w:hAnsiTheme="majorHAnsi" w:cstheme="majorHAnsi"/>
              </w:rPr>
            </w:pPr>
          </w:p>
        </w:tc>
      </w:tr>
    </w:tbl>
    <w:p w14:paraId="1F07F12F" w14:textId="77777777" w:rsidR="000620AF" w:rsidRPr="00E8273D" w:rsidRDefault="000620AF" w:rsidP="00D637F6">
      <w:pPr>
        <w:spacing w:line="240" w:lineRule="auto"/>
        <w:rPr>
          <w:rFonts w:asciiTheme="majorHAnsi" w:hAnsiTheme="majorHAnsi" w:cstheme="majorHAnsi"/>
        </w:rPr>
      </w:pPr>
    </w:p>
    <w:p w14:paraId="0EBC4842" w14:textId="3B5B3F1B" w:rsidR="000620AF" w:rsidRPr="00DF7409" w:rsidRDefault="000620AF" w:rsidP="00D637F6">
      <w:pPr>
        <w:spacing w:line="240" w:lineRule="auto"/>
        <w:rPr>
          <w:rFonts w:cstheme="minorHAnsi"/>
        </w:rPr>
      </w:pPr>
      <w:r w:rsidRPr="00DF7409">
        <w:rPr>
          <w:rFonts w:cstheme="minorHAnsi"/>
        </w:rPr>
        <w:t xml:space="preserve">Det bekreftes at alle ansatte i vårt firma, innleide arbeidstakere og underleverandører som direkte medvirker til å oppfylle kontrakten, har lønns- og arbeidsvilkår i samsvar med følgende: På områder dekket av forskrift om allmenngjort tariffavtale bekreftes det at lønns- og arbeidsvilkår er i samsvar </w:t>
      </w:r>
      <w:r w:rsidR="0073298E" w:rsidRPr="00DF7409">
        <w:rPr>
          <w:rFonts w:cstheme="minorHAnsi"/>
        </w:rPr>
        <w:br/>
      </w:r>
      <w:r w:rsidRPr="00DF7409">
        <w:rPr>
          <w:rFonts w:cstheme="minorHAnsi"/>
        </w:rPr>
        <w:t xml:space="preserve">med gjeldende forskrifter; På områder som ikke er dekket av forskrift om allmenngjort tariffavtale, bekreftes det at lønns- og arbeidsvilkår er i henhold til gjeldende landsomfattende tariffavtale for </w:t>
      </w:r>
      <w:r w:rsidR="0073298E" w:rsidRPr="00DF7409">
        <w:rPr>
          <w:rFonts w:cstheme="minorHAnsi"/>
        </w:rPr>
        <w:br/>
      </w:r>
      <w:r w:rsidRPr="00DF7409">
        <w:rPr>
          <w:rFonts w:cstheme="minorHAnsi"/>
        </w:rPr>
        <w:t xml:space="preserve">den aktuelle bransje. Med lønns- og arbeidsvilkår menes i denne sammenheng bestemmelser om minste arbeidstid, lønn, herunder overtidstillegg, skift- og turnustillegg og ulempetillegg, </w:t>
      </w:r>
      <w:r w:rsidR="00863114" w:rsidRPr="00DF7409">
        <w:rPr>
          <w:rFonts w:cstheme="minorHAnsi"/>
        </w:rPr>
        <w:br/>
      </w:r>
      <w:r w:rsidRPr="00DF7409">
        <w:rPr>
          <w:rFonts w:cstheme="minorHAnsi"/>
        </w:rPr>
        <w:t xml:space="preserve">og dekning av utgifter til reise, kost og losji, i den grad slike bestemmelser følger av tariffavtalen. </w:t>
      </w:r>
    </w:p>
    <w:p w14:paraId="168BC465" w14:textId="7E84848F" w:rsidR="000620AF" w:rsidRPr="00DF7409" w:rsidRDefault="000620AF" w:rsidP="00D637F6">
      <w:pPr>
        <w:spacing w:line="240" w:lineRule="auto"/>
        <w:rPr>
          <w:rFonts w:cstheme="minorHAnsi"/>
        </w:rPr>
      </w:pPr>
      <w:r w:rsidRPr="00DF7409">
        <w:rPr>
          <w:rFonts w:cstheme="minorHAnsi"/>
        </w:rPr>
        <w:t>Norges Bank krever i henhold til forskriftens § 5</w:t>
      </w:r>
      <w:r w:rsidR="00872EEB">
        <w:rPr>
          <w:rFonts w:cstheme="minorHAnsi"/>
        </w:rPr>
        <w:t>e</w:t>
      </w:r>
      <w:r w:rsidRPr="00DF7409">
        <w:rPr>
          <w:rFonts w:cstheme="minorHAnsi"/>
        </w:rPr>
        <w:t xml:space="preserve"> at leverandører og eventuelle underleverandører </w:t>
      </w:r>
      <w:r w:rsidR="0073298E" w:rsidRPr="00DF7409">
        <w:rPr>
          <w:rFonts w:cstheme="minorHAnsi"/>
        </w:rPr>
        <w:br/>
      </w:r>
      <w:r w:rsidRPr="00DF7409">
        <w:rPr>
          <w:rFonts w:cstheme="minorHAnsi"/>
        </w:rPr>
        <w:t>som direkte medvirker til å oppfylle kontrakten, på forespørsel i kontraktsperioden kan dokumentere lønns- og arbeidsvilkårene til ansatte og innleide som medvirker til å gjennomføre kontrakten.</w:t>
      </w:r>
    </w:p>
    <w:p w14:paraId="0AFA1470" w14:textId="7910437C" w:rsidR="000620AF" w:rsidRPr="00DF7409" w:rsidRDefault="000620AF" w:rsidP="00D637F6">
      <w:pPr>
        <w:spacing w:line="240" w:lineRule="auto"/>
        <w:rPr>
          <w:rFonts w:cstheme="minorHAnsi"/>
        </w:rPr>
      </w:pPr>
      <w:r w:rsidRPr="00DF7409">
        <w:rPr>
          <w:rFonts w:cstheme="minorHAnsi"/>
        </w:rPr>
        <w:t xml:space="preserve">Dersom leverandøren ikke oppfyller denne forpliktelsen, har Norges Bank rett til å holde tilbake </w:t>
      </w:r>
      <w:r w:rsidR="00863114" w:rsidRPr="00DF7409">
        <w:rPr>
          <w:rFonts w:cstheme="minorHAnsi"/>
        </w:rPr>
        <w:br/>
      </w:r>
      <w:r w:rsidRPr="00DF7409">
        <w:rPr>
          <w:rFonts w:cstheme="minorHAnsi"/>
        </w:rPr>
        <w:t xml:space="preserve">deler av kontraktssum, tilsvarende </w:t>
      </w:r>
      <w:r w:rsidR="005233D9" w:rsidRPr="00DF7409">
        <w:rPr>
          <w:rFonts w:cstheme="minorHAnsi"/>
        </w:rPr>
        <w:t>ca.</w:t>
      </w:r>
      <w:r w:rsidRPr="00DF7409">
        <w:rPr>
          <w:rFonts w:cstheme="minorHAnsi"/>
        </w:rPr>
        <w:t xml:space="preserve"> to ganger innsparingen for leverandøren, inntil det er dokumentert at forholdet er brakt i orden. Leverandøren og eventuelle underleverandører skal, </w:t>
      </w:r>
      <w:r w:rsidR="00863114" w:rsidRPr="00DF7409">
        <w:rPr>
          <w:rFonts w:cstheme="minorHAnsi"/>
        </w:rPr>
        <w:br/>
      </w:r>
      <w:r w:rsidRPr="00DF7409">
        <w:rPr>
          <w:rFonts w:cstheme="minorHAnsi"/>
        </w:rPr>
        <w:t>på forespørsel, dokumentere lønns- og arbeidsvilkår for personer nevnt i første ledd.</w:t>
      </w:r>
    </w:p>
    <w:p w14:paraId="36EEB393" w14:textId="77777777" w:rsidR="000620AF" w:rsidRPr="00E8273D" w:rsidRDefault="000620AF" w:rsidP="00D637F6">
      <w:pPr>
        <w:spacing w:line="240" w:lineRule="auto"/>
        <w:rPr>
          <w:rFonts w:asciiTheme="majorHAnsi" w:hAnsiTheme="majorHAnsi" w:cstheme="majorHAnsi"/>
        </w:rPr>
      </w:pPr>
    </w:p>
    <w:p w14:paraId="7BB84946" w14:textId="77777777" w:rsidR="00863114" w:rsidRDefault="00863114" w:rsidP="00D637F6">
      <w:pPr>
        <w:spacing w:line="240" w:lineRule="auto"/>
        <w:rPr>
          <w:rFonts w:asciiTheme="majorHAnsi" w:hAnsiTheme="majorHAnsi" w:cstheme="majorHAnsi"/>
        </w:rPr>
      </w:pPr>
    </w:p>
    <w:p w14:paraId="7E6BF2A7" w14:textId="7B941A0C" w:rsidR="000620AF" w:rsidRPr="00E8273D" w:rsidRDefault="000620AF" w:rsidP="00D637F6">
      <w:pPr>
        <w:spacing w:line="240" w:lineRule="auto"/>
        <w:rPr>
          <w:rFonts w:asciiTheme="majorHAnsi" w:hAnsiTheme="majorHAnsi" w:cstheme="majorHAnsi"/>
        </w:rPr>
      </w:pPr>
      <w:r w:rsidRPr="00E8273D">
        <w:rPr>
          <w:rFonts w:asciiTheme="majorHAnsi" w:hAnsiTheme="majorHAnsi" w:cstheme="majorHAnsi"/>
        </w:rPr>
        <w:t>Daglig leder (</w:t>
      </w:r>
      <w:proofErr w:type="spellStart"/>
      <w:r w:rsidRPr="00E8273D">
        <w:rPr>
          <w:rFonts w:asciiTheme="majorHAnsi" w:hAnsiTheme="majorHAnsi" w:cstheme="majorHAnsi"/>
        </w:rPr>
        <w:t>sign</w:t>
      </w:r>
      <w:proofErr w:type="spellEnd"/>
      <w:r w:rsidR="001564B2" w:rsidRPr="00E8273D">
        <w:rPr>
          <w:rFonts w:asciiTheme="majorHAnsi" w:hAnsiTheme="majorHAnsi" w:cstheme="majorHAnsi"/>
        </w:rPr>
        <w:t>): _</w:t>
      </w:r>
      <w:r w:rsidRPr="00E8273D">
        <w:rPr>
          <w:rFonts w:asciiTheme="majorHAnsi" w:hAnsiTheme="majorHAnsi" w:cstheme="majorHAnsi"/>
        </w:rPr>
        <w:t xml:space="preserve">_______________________ </w:t>
      </w:r>
      <w:r w:rsidR="001564B2" w:rsidRPr="00E8273D">
        <w:rPr>
          <w:rFonts w:asciiTheme="majorHAnsi" w:hAnsiTheme="majorHAnsi" w:cstheme="majorHAnsi"/>
        </w:rPr>
        <w:t>Dato: _</w:t>
      </w:r>
      <w:r w:rsidRPr="00E8273D">
        <w:rPr>
          <w:rFonts w:asciiTheme="majorHAnsi" w:hAnsiTheme="majorHAnsi" w:cstheme="majorHAnsi"/>
        </w:rPr>
        <w:t>________________</w:t>
      </w:r>
    </w:p>
    <w:p w14:paraId="0E48F239" w14:textId="39A73643" w:rsidR="002B0A97" w:rsidRPr="00E8273D" w:rsidRDefault="002B0A97" w:rsidP="00D637F6">
      <w:pPr>
        <w:spacing w:line="240" w:lineRule="auto"/>
        <w:rPr>
          <w:rFonts w:cstheme="minorHAnsi"/>
        </w:rPr>
      </w:pPr>
      <w:r w:rsidRPr="00E8273D">
        <w:rPr>
          <w:rFonts w:cstheme="minorHAnsi"/>
        </w:rPr>
        <w:br w:type="page"/>
      </w:r>
    </w:p>
    <w:p w14:paraId="0C39EA1D" w14:textId="05FBB294" w:rsidR="00EE1292" w:rsidRDefault="002B0A97" w:rsidP="003754D2">
      <w:pPr>
        <w:pStyle w:val="Heading1"/>
        <w:numPr>
          <w:ilvl w:val="0"/>
          <w:numId w:val="0"/>
        </w:numPr>
        <w:ind w:left="850" w:hanging="850"/>
        <w:rPr>
          <w:rFonts w:asciiTheme="minorHAnsi" w:hAnsiTheme="minorHAnsi" w:cstheme="minorHAnsi"/>
          <w:lang w:val="nb-NO"/>
        </w:rPr>
      </w:pPr>
      <w:bookmarkStart w:id="315" w:name="_Toc237801983"/>
      <w:r w:rsidRPr="00E8273D">
        <w:rPr>
          <w:rFonts w:asciiTheme="minorHAnsi" w:hAnsiTheme="minorHAnsi" w:cstheme="minorHAnsi"/>
          <w:lang w:val="nb-NO"/>
        </w:rPr>
        <w:lastRenderedPageBreak/>
        <w:t xml:space="preserve">vedlegg </w:t>
      </w:r>
      <w:r w:rsidR="00AB18CE">
        <w:rPr>
          <w:rFonts w:asciiTheme="minorHAnsi" w:hAnsiTheme="minorHAnsi" w:cstheme="minorHAnsi"/>
          <w:lang w:val="nb-NO"/>
        </w:rPr>
        <w:t>4</w:t>
      </w:r>
      <w:r w:rsidRPr="00E8273D">
        <w:rPr>
          <w:rFonts w:asciiTheme="minorHAnsi" w:hAnsiTheme="minorHAnsi" w:cstheme="minorHAnsi"/>
          <w:lang w:val="nb-NO"/>
        </w:rPr>
        <w:t xml:space="preserve"> – </w:t>
      </w:r>
      <w:r w:rsidR="006E0E1B">
        <w:rPr>
          <w:rFonts w:asciiTheme="minorHAnsi" w:hAnsiTheme="minorHAnsi" w:cstheme="minorHAnsi"/>
          <w:lang w:val="nb-NO"/>
        </w:rPr>
        <w:t>KRAV</w:t>
      </w:r>
      <w:r w:rsidR="00767C2F">
        <w:rPr>
          <w:rFonts w:asciiTheme="minorHAnsi" w:hAnsiTheme="minorHAnsi" w:cstheme="minorHAnsi"/>
          <w:lang w:val="nb-NO"/>
        </w:rPr>
        <w:t>spesifikasjon</w:t>
      </w:r>
      <w:bookmarkEnd w:id="315"/>
    </w:p>
    <w:p w14:paraId="362303C1" w14:textId="372F8825" w:rsidR="00A83E21" w:rsidRPr="003754D2" w:rsidRDefault="00A83E21" w:rsidP="003754D2">
      <w:pPr>
        <w:spacing w:after="240" w:line="240" w:lineRule="auto"/>
        <w:rPr>
          <w:rFonts w:cstheme="minorHAnsi"/>
        </w:rPr>
      </w:pPr>
      <w:r w:rsidRPr="003754D2">
        <w:rPr>
          <w:rFonts w:cstheme="minorHAnsi"/>
        </w:rPr>
        <w:t xml:space="preserve">Skiltsystemet i Norges Bank er basert på en internasjonalt skiltpatent INFONORM Dette er </w:t>
      </w:r>
      <w:r w:rsidR="003754D2">
        <w:rPr>
          <w:rFonts w:cstheme="minorHAnsi"/>
        </w:rPr>
        <w:br/>
      </w:r>
      <w:r w:rsidRPr="003754D2">
        <w:rPr>
          <w:rFonts w:cstheme="minorHAnsi"/>
        </w:rPr>
        <w:t>et modulbasert og fleksibelt system der man enkelt kan bytte ut profiler/på en skilttavle.</w:t>
      </w:r>
      <w:r w:rsidR="003754D2">
        <w:rPr>
          <w:rFonts w:cstheme="minorHAnsi"/>
        </w:rPr>
        <w:t xml:space="preserve"> </w:t>
      </w:r>
      <w:r w:rsidR="003754D2">
        <w:rPr>
          <w:rFonts w:cstheme="minorHAnsi"/>
        </w:rPr>
        <w:br/>
      </w:r>
      <w:r w:rsidRPr="003754D2">
        <w:rPr>
          <w:rFonts w:cstheme="minorHAnsi"/>
        </w:rPr>
        <w:t>Infonorm systemet skal fortsette å brukes, så kjøp av skilt må passe inn på eksisterende rammer.</w:t>
      </w:r>
      <w:r w:rsidR="003754D2">
        <w:rPr>
          <w:rFonts w:cstheme="minorHAnsi"/>
        </w:rPr>
        <w:br/>
      </w:r>
      <w:r w:rsidRPr="003754D2">
        <w:rPr>
          <w:rFonts w:cstheme="minorHAnsi"/>
        </w:rPr>
        <w:t xml:space="preserve">Profil </w:t>
      </w:r>
      <w:r w:rsidRPr="003754D2">
        <w:rPr>
          <w:rFonts w:cstheme="minorHAnsi"/>
        </w:rPr>
        <w:t xml:space="preserve">høydens minstemodul på 21 mm benyttes mest og sees på så vel navneskilt som heistavler </w:t>
      </w:r>
      <w:r w:rsidR="003754D2">
        <w:rPr>
          <w:rFonts w:cstheme="minorHAnsi"/>
        </w:rPr>
        <w:br/>
      </w:r>
      <w:r w:rsidRPr="003754D2">
        <w:rPr>
          <w:rFonts w:cstheme="minorHAnsi"/>
        </w:rPr>
        <w:t xml:space="preserve">og henvisningsskilt. På typiske «overskrifter» som romnummer, pil-felt på henvisningsskilt </w:t>
      </w:r>
      <w:r w:rsidR="003754D2">
        <w:rPr>
          <w:rFonts w:cstheme="minorHAnsi"/>
        </w:rPr>
        <w:br/>
      </w:r>
      <w:r w:rsidRPr="003754D2">
        <w:rPr>
          <w:rFonts w:cstheme="minorHAnsi"/>
        </w:rPr>
        <w:t>samt for tekst og symbolfelt til garderober og toaletter benyttes 42 mm høyde på</w:t>
      </w:r>
      <w:r w:rsidRPr="003754D2">
        <w:rPr>
          <w:rFonts w:cstheme="minorHAnsi"/>
        </w:rPr>
        <w:t xml:space="preserve"> profilene</w:t>
      </w:r>
      <w:r w:rsidRPr="003754D2">
        <w:rPr>
          <w:rFonts w:cstheme="minorHAnsi"/>
        </w:rPr>
        <w:t>.</w:t>
      </w:r>
    </w:p>
    <w:p w14:paraId="7853C62C" w14:textId="5EE25FA2" w:rsidR="00A83E21" w:rsidRPr="003754D2" w:rsidRDefault="00A83E21" w:rsidP="003754D2">
      <w:pPr>
        <w:spacing w:after="240" w:line="240" w:lineRule="auto"/>
        <w:rPr>
          <w:rFonts w:cstheme="minorHAnsi"/>
        </w:rPr>
      </w:pPr>
      <w:r w:rsidRPr="003754D2">
        <w:rPr>
          <w:rFonts w:cstheme="minorHAnsi"/>
        </w:rPr>
        <w:t xml:space="preserve">I Norges Bank er det et skilthierarki der man blir geleidet fra et overordnet nivå ved heistavlene, </w:t>
      </w:r>
      <w:r w:rsidRPr="003754D2">
        <w:rPr>
          <w:rFonts w:cstheme="minorHAnsi"/>
        </w:rPr>
        <w:br/>
        <w:t xml:space="preserve">via mer detaljert informasjon ved henvisningsskiltene i korridorene, til kontordørskiltene med romnummer og personnavn. For de mest brukte skilttypene, gjelder at skrifttypen er Times New Roman. Der det er benyttet </w:t>
      </w:r>
      <w:r w:rsidRPr="003754D2">
        <w:rPr>
          <w:rFonts w:cstheme="minorHAnsi"/>
        </w:rPr>
        <w:t>profil</w:t>
      </w:r>
      <w:r w:rsidRPr="003754D2">
        <w:rPr>
          <w:rFonts w:cstheme="minorHAnsi"/>
        </w:rPr>
        <w:t xml:space="preserve">høyde på 42 mm er det 20 mm høy tekst, mens det på 21 mm </w:t>
      </w:r>
      <w:r w:rsidRPr="003754D2">
        <w:rPr>
          <w:rFonts w:cstheme="minorHAnsi"/>
        </w:rPr>
        <w:t>profilene</w:t>
      </w:r>
      <w:r w:rsidRPr="003754D2">
        <w:rPr>
          <w:rFonts w:cstheme="minorHAnsi"/>
        </w:rPr>
        <w:t xml:space="preserve"> er 10 mm tekst.</w:t>
      </w:r>
    </w:p>
    <w:p w14:paraId="643B6DD7" w14:textId="2BDF8C61" w:rsidR="00A83E21" w:rsidRPr="003754D2" w:rsidRDefault="00A83E21" w:rsidP="003754D2">
      <w:pPr>
        <w:spacing w:after="0" w:line="240" w:lineRule="auto"/>
        <w:rPr>
          <w:rFonts w:cstheme="minorHAnsi"/>
        </w:rPr>
      </w:pPr>
      <w:r w:rsidRPr="003754D2">
        <w:rPr>
          <w:rFonts w:cstheme="minorHAnsi"/>
          <w:b/>
          <w:bCs/>
        </w:rPr>
        <w:t>Heistavler</w:t>
      </w:r>
      <w:r w:rsidR="003754D2">
        <w:rPr>
          <w:rFonts w:cstheme="minorHAnsi"/>
          <w:b/>
          <w:bCs/>
        </w:rPr>
        <w:br/>
      </w:r>
      <w:r w:rsidRPr="003754D2">
        <w:rPr>
          <w:rFonts w:cstheme="minorHAnsi"/>
        </w:rPr>
        <w:t>Heistavlene er nokså store skilt som har en bredde på 74,7 cm og høyde 59,7cm medtatt omkringliggende messingramme. Heistavlene inneholder 28 lange</w:t>
      </w:r>
      <w:r w:rsidRPr="003754D2">
        <w:rPr>
          <w:rFonts w:cstheme="minorHAnsi"/>
        </w:rPr>
        <w:t xml:space="preserve"> profiler der hver profil</w:t>
      </w:r>
      <w:r w:rsidRPr="003754D2">
        <w:rPr>
          <w:rFonts w:cstheme="minorHAnsi"/>
        </w:rPr>
        <w:t xml:space="preserve"> </w:t>
      </w:r>
      <w:r w:rsidR="003754D2">
        <w:rPr>
          <w:rFonts w:cstheme="minorHAnsi"/>
        </w:rPr>
        <w:br/>
      </w:r>
      <w:r w:rsidRPr="003754D2">
        <w:rPr>
          <w:rFonts w:cstheme="minorHAnsi"/>
        </w:rPr>
        <w:t xml:space="preserve">måler 21 x 737 mm. Teksten på heistavlene er trykt på profilene. </w:t>
      </w:r>
      <w:r w:rsidRPr="003754D2">
        <w:rPr>
          <w:rFonts w:cstheme="minorHAnsi"/>
        </w:rPr>
        <w:br/>
        <w:t>Teksttype er New Times Roman med 10 mm høyde.</w:t>
      </w:r>
    </w:p>
    <w:p w14:paraId="56F1AE77" w14:textId="77777777" w:rsidR="00A83E21" w:rsidRPr="003754D2" w:rsidRDefault="00A83E21" w:rsidP="003754D2">
      <w:pPr>
        <w:spacing w:after="240" w:line="240" w:lineRule="auto"/>
        <w:rPr>
          <w:rFonts w:cstheme="minorHAnsi"/>
        </w:rPr>
      </w:pPr>
      <w:r w:rsidRPr="003754D2">
        <w:rPr>
          <w:rFonts w:cstheme="minorHAnsi"/>
          <w:noProof/>
        </w:rPr>
        <w:drawing>
          <wp:inline distT="0" distB="0" distL="0" distR="0" wp14:anchorId="158E4173" wp14:editId="0D719DF1">
            <wp:extent cx="3829584" cy="98121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9584" cy="981212"/>
                    </a:xfrm>
                    <a:prstGeom prst="rect">
                      <a:avLst/>
                    </a:prstGeom>
                  </pic:spPr>
                </pic:pic>
              </a:graphicData>
            </a:graphic>
          </wp:inline>
        </w:drawing>
      </w:r>
    </w:p>
    <w:p w14:paraId="10BEF183" w14:textId="3A192CCC" w:rsidR="00A83E21" w:rsidRPr="003754D2" w:rsidRDefault="00A83E21" w:rsidP="003754D2">
      <w:pPr>
        <w:spacing w:after="240" w:line="240" w:lineRule="auto"/>
        <w:rPr>
          <w:rFonts w:cstheme="minorHAnsi"/>
        </w:rPr>
      </w:pPr>
      <w:r w:rsidRPr="003754D2">
        <w:rPr>
          <w:rFonts w:cstheme="minorHAnsi"/>
        </w:rPr>
        <w:t>Ovenfor vises utsnitt av hovedstrukturen for plassering av de store heistavlene ved personheisene.</w:t>
      </w:r>
      <w:r w:rsidRPr="003754D2">
        <w:rPr>
          <w:rFonts w:cstheme="minorHAnsi"/>
        </w:rPr>
        <w:br/>
        <w:t>I tillegg finnes det et noen få tilfeller med avvikende plassering eller utforming på heistavler.</w:t>
      </w:r>
      <w:r w:rsidRPr="003754D2">
        <w:rPr>
          <w:rFonts w:cstheme="minorHAnsi"/>
        </w:rPr>
        <w:br/>
        <w:t xml:space="preserve">Heistavlene ved en av heisene er mindre, den ytre messingrammen måler 29,7 x 59,7 cm og inneholder 28 </w:t>
      </w:r>
      <w:proofErr w:type="spellStart"/>
      <w:r w:rsidRPr="003754D2">
        <w:rPr>
          <w:rFonts w:cstheme="minorHAnsi"/>
        </w:rPr>
        <w:t>stk</w:t>
      </w:r>
      <w:proofErr w:type="spellEnd"/>
      <w:r w:rsidRPr="003754D2">
        <w:rPr>
          <w:rFonts w:cstheme="minorHAnsi"/>
        </w:rPr>
        <w:t xml:space="preserve"> profiler som måler 21x 28,7 cm. En av heistavlene ved en av de andre med </w:t>
      </w:r>
      <w:r w:rsidR="003754D2">
        <w:rPr>
          <w:rFonts w:cstheme="minorHAnsi"/>
        </w:rPr>
        <w:br/>
      </w:r>
      <w:r w:rsidRPr="003754D2">
        <w:rPr>
          <w:rFonts w:cstheme="minorHAnsi"/>
        </w:rPr>
        <w:t xml:space="preserve">avvikende bredde; 682,5 mm og kun 20 linjer. </w:t>
      </w:r>
    </w:p>
    <w:p w14:paraId="162FC69D" w14:textId="4DDAF743" w:rsidR="00A83E21" w:rsidRPr="003754D2" w:rsidRDefault="00A83E21" w:rsidP="003754D2">
      <w:pPr>
        <w:spacing w:line="240" w:lineRule="auto"/>
        <w:rPr>
          <w:rFonts w:cstheme="minorHAnsi"/>
        </w:rPr>
      </w:pPr>
      <w:r w:rsidRPr="003754D2">
        <w:rPr>
          <w:rFonts w:cstheme="minorHAnsi"/>
          <w:b/>
          <w:bCs/>
        </w:rPr>
        <w:t>Henvisningsskilt</w:t>
      </w:r>
      <w:r w:rsidR="003754D2">
        <w:rPr>
          <w:rFonts w:cstheme="minorHAnsi"/>
          <w:b/>
          <w:bCs/>
        </w:rPr>
        <w:br/>
      </w:r>
      <w:r w:rsidRPr="003754D2">
        <w:rPr>
          <w:rFonts w:cstheme="minorHAnsi"/>
        </w:rPr>
        <w:t xml:space="preserve">Henvisningsskiltene viser hvilke avdelinger, enheter og funksjoner som finnes i det aktuelle </w:t>
      </w:r>
      <w:r w:rsidR="003754D2">
        <w:rPr>
          <w:rFonts w:cstheme="minorHAnsi"/>
        </w:rPr>
        <w:br/>
      </w:r>
      <w:r w:rsidRPr="003754D2">
        <w:rPr>
          <w:rFonts w:cstheme="minorHAnsi"/>
        </w:rPr>
        <w:t xml:space="preserve">området, samt retning til nærliggende enheter i samme etasje. Henvisningsskiltene består av </w:t>
      </w:r>
      <w:r w:rsidR="003754D2">
        <w:rPr>
          <w:rFonts w:cstheme="minorHAnsi"/>
        </w:rPr>
        <w:br/>
      </w:r>
      <w:r w:rsidRPr="003754D2">
        <w:rPr>
          <w:rFonts w:cstheme="minorHAnsi"/>
        </w:rPr>
        <w:t xml:space="preserve">3 sidestilte hoveddeler. Midtdelen er en oversiktstegning over hele etasjen, denne er rotert </w:t>
      </w:r>
      <w:r w:rsidR="003754D2">
        <w:rPr>
          <w:rFonts w:cstheme="minorHAnsi"/>
        </w:rPr>
        <w:br/>
      </w:r>
      <w:r w:rsidRPr="003754D2">
        <w:rPr>
          <w:rFonts w:cstheme="minorHAnsi"/>
        </w:rPr>
        <w:t xml:space="preserve">slik at den er presentert riktig i forhold til hvor skiltet er plassert. Brannmeldere, brannslanger </w:t>
      </w:r>
      <w:r w:rsidR="003754D2">
        <w:rPr>
          <w:rFonts w:cstheme="minorHAnsi"/>
        </w:rPr>
        <w:br/>
      </w:r>
      <w:r w:rsidRPr="003754D2">
        <w:rPr>
          <w:rFonts w:cstheme="minorHAnsi"/>
        </w:rPr>
        <w:t xml:space="preserve">og rømningsveier er angitt med røde symboler. Her fremkommer også sonenavn. </w:t>
      </w:r>
      <w:r w:rsidR="003754D2">
        <w:rPr>
          <w:rFonts w:cstheme="minorHAnsi"/>
        </w:rPr>
        <w:br/>
      </w:r>
      <w:r w:rsidRPr="003754D2">
        <w:rPr>
          <w:rFonts w:cstheme="minorHAnsi"/>
        </w:rPr>
        <w:t xml:space="preserve">Som på heistavlene varierer detaljeringen </w:t>
      </w:r>
      <w:proofErr w:type="spellStart"/>
      <w:r w:rsidRPr="003754D2">
        <w:rPr>
          <w:rFonts w:cstheme="minorHAnsi"/>
        </w:rPr>
        <w:t>mht</w:t>
      </w:r>
      <w:proofErr w:type="spellEnd"/>
      <w:r w:rsidRPr="003754D2">
        <w:rPr>
          <w:rFonts w:cstheme="minorHAnsi"/>
        </w:rPr>
        <w:t xml:space="preserve"> skilting til enheters plassering noe.</w:t>
      </w:r>
    </w:p>
    <w:p w14:paraId="41E337A6" w14:textId="693EA7FF" w:rsidR="00A83E21" w:rsidRDefault="00A83E21" w:rsidP="003754D2">
      <w:pPr>
        <w:spacing w:after="0" w:line="240" w:lineRule="auto"/>
        <w:rPr>
          <w:rFonts w:cstheme="minorHAnsi"/>
        </w:rPr>
      </w:pPr>
      <w:r w:rsidRPr="003754D2">
        <w:rPr>
          <w:rFonts w:cstheme="minorHAnsi"/>
        </w:rPr>
        <w:t xml:space="preserve">Henvisningsskiltene har en bredde på 74,7 cm og høyde 30cm medtatt omkringliggende messingramme. Side-delene har plass til inntil 14 </w:t>
      </w:r>
      <w:proofErr w:type="spellStart"/>
      <w:r w:rsidRPr="003754D2">
        <w:rPr>
          <w:rFonts w:cstheme="minorHAnsi"/>
        </w:rPr>
        <w:t>tekstl</w:t>
      </w:r>
      <w:r w:rsidRPr="003754D2">
        <w:rPr>
          <w:rFonts w:cstheme="minorHAnsi"/>
        </w:rPr>
        <w:t>profiler</w:t>
      </w:r>
      <w:proofErr w:type="spellEnd"/>
      <w:r w:rsidRPr="003754D2">
        <w:rPr>
          <w:rFonts w:cstheme="minorHAnsi"/>
        </w:rPr>
        <w:t xml:space="preserve"> på 21 x 241 mm. Her benyttes </w:t>
      </w:r>
      <w:r w:rsidR="003754D2">
        <w:rPr>
          <w:rFonts w:cstheme="minorHAnsi"/>
        </w:rPr>
        <w:br/>
      </w:r>
      <w:r w:rsidRPr="003754D2">
        <w:rPr>
          <w:rFonts w:cstheme="minorHAnsi"/>
        </w:rPr>
        <w:t xml:space="preserve">10 mm skrifttype med store bokstaver. Side-delene på henvisningsskiltene består også av røde orienterende symboler på 42 mm høye </w:t>
      </w:r>
      <w:r w:rsidRPr="003754D2">
        <w:rPr>
          <w:rFonts w:cstheme="minorHAnsi"/>
        </w:rPr>
        <w:t>profiler</w:t>
      </w:r>
      <w:r w:rsidRPr="003754D2">
        <w:rPr>
          <w:rFonts w:cstheme="minorHAnsi"/>
        </w:rPr>
        <w:t xml:space="preserve"> som angir retning eller informasjon som etasjenummer. Teksten på henvisningsskiltene er trykt på profilene.</w:t>
      </w:r>
    </w:p>
    <w:p w14:paraId="2213A48A" w14:textId="5723B10F" w:rsidR="003754D2" w:rsidRPr="003754D2" w:rsidRDefault="003754D2" w:rsidP="003754D2">
      <w:pPr>
        <w:spacing w:after="0" w:line="240" w:lineRule="auto"/>
        <w:rPr>
          <w:rFonts w:cstheme="minorHAnsi"/>
        </w:rPr>
      </w:pPr>
      <w:r w:rsidRPr="003754D2">
        <w:rPr>
          <w:rFonts w:cstheme="minorHAnsi"/>
        </w:rPr>
        <w:lastRenderedPageBreak/>
        <w:drawing>
          <wp:inline distT="0" distB="0" distL="0" distR="0" wp14:anchorId="0F4C7EDE" wp14:editId="38A2B86E">
            <wp:extent cx="4239217" cy="1810003"/>
            <wp:effectExtent l="0" t="0" r="4445" b="4445"/>
            <wp:docPr id="852460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460683" name=""/>
                    <pic:cNvPicPr/>
                  </pic:nvPicPr>
                  <pic:blipFill>
                    <a:blip r:embed="rId19"/>
                    <a:stretch>
                      <a:fillRect/>
                    </a:stretch>
                  </pic:blipFill>
                  <pic:spPr>
                    <a:xfrm>
                      <a:off x="0" y="0"/>
                      <a:ext cx="4239217" cy="1810003"/>
                    </a:xfrm>
                    <a:prstGeom prst="rect">
                      <a:avLst/>
                    </a:prstGeom>
                  </pic:spPr>
                </pic:pic>
              </a:graphicData>
            </a:graphic>
          </wp:inline>
        </w:drawing>
      </w:r>
    </w:p>
    <w:p w14:paraId="33EE19F9" w14:textId="14E139EC" w:rsidR="00A83E21" w:rsidRPr="003754D2" w:rsidRDefault="00A83E21" w:rsidP="003754D2">
      <w:pPr>
        <w:spacing w:before="240" w:line="240" w:lineRule="auto"/>
        <w:rPr>
          <w:rFonts w:cstheme="minorHAnsi"/>
        </w:rPr>
      </w:pPr>
      <w:r w:rsidRPr="003754D2">
        <w:rPr>
          <w:rFonts w:cstheme="minorHAnsi"/>
          <w:b/>
          <w:bCs/>
        </w:rPr>
        <w:t>Romskilt og navneskilt</w:t>
      </w:r>
      <w:r w:rsidR="003754D2">
        <w:rPr>
          <w:rFonts w:cstheme="minorHAnsi"/>
          <w:b/>
          <w:bCs/>
        </w:rPr>
        <w:br/>
      </w:r>
      <w:r w:rsidRPr="003754D2">
        <w:rPr>
          <w:rFonts w:cstheme="minorHAnsi"/>
        </w:rPr>
        <w:t xml:space="preserve">Skiltene/profilene festes på en 135 x 147 mm skilttavle. </w:t>
      </w:r>
      <w:r w:rsidR="003754D2">
        <w:rPr>
          <w:rFonts w:cstheme="minorHAnsi"/>
        </w:rPr>
        <w:br/>
      </w:r>
      <w:r w:rsidRPr="003754D2">
        <w:rPr>
          <w:rFonts w:cstheme="minorHAnsi"/>
        </w:rPr>
        <w:t xml:space="preserve">Sone og romnummer står øverst på skilttavlen på en 42 mm høy profil, </w:t>
      </w:r>
      <w:r w:rsidR="003754D2">
        <w:rPr>
          <w:rFonts w:cstheme="minorHAnsi"/>
        </w:rPr>
        <w:t>videre</w:t>
      </w:r>
      <w:r w:rsidRPr="003754D2">
        <w:rPr>
          <w:rFonts w:cstheme="minorHAnsi"/>
        </w:rPr>
        <w:t xml:space="preserve"> er det plass </w:t>
      </w:r>
      <w:r w:rsidR="003754D2">
        <w:rPr>
          <w:rFonts w:cstheme="minorHAnsi"/>
        </w:rPr>
        <w:br/>
      </w:r>
      <w:r w:rsidRPr="003754D2">
        <w:rPr>
          <w:rFonts w:cstheme="minorHAnsi"/>
        </w:rPr>
        <w:t xml:space="preserve">til 5 </w:t>
      </w:r>
      <w:proofErr w:type="spellStart"/>
      <w:r w:rsidRPr="003754D2">
        <w:rPr>
          <w:rFonts w:cstheme="minorHAnsi"/>
        </w:rPr>
        <w:t>stk</w:t>
      </w:r>
      <w:proofErr w:type="spellEnd"/>
      <w:r w:rsidRPr="003754D2">
        <w:rPr>
          <w:rFonts w:cstheme="minorHAnsi"/>
        </w:rPr>
        <w:t xml:space="preserve"> 21 mm høye profiler til personnavn (navneskilt)</w:t>
      </w:r>
      <w:r w:rsidR="003754D2">
        <w:rPr>
          <w:rFonts w:cstheme="minorHAnsi"/>
        </w:rPr>
        <w:t xml:space="preserve">. </w:t>
      </w:r>
      <w:r w:rsidRPr="003754D2">
        <w:rPr>
          <w:rFonts w:cstheme="minorHAnsi"/>
        </w:rPr>
        <w:t xml:space="preserve">Fornavn er indikert med forbokstav </w:t>
      </w:r>
      <w:r w:rsidR="003754D2">
        <w:rPr>
          <w:rFonts w:cstheme="minorHAnsi"/>
        </w:rPr>
        <w:br/>
      </w:r>
      <w:r w:rsidRPr="003754D2">
        <w:rPr>
          <w:rFonts w:cstheme="minorHAnsi"/>
        </w:rPr>
        <w:t xml:space="preserve">(i noen tilfelle er fornavn skrevet fullt ut), etternavn er skrevet fullt ut. </w:t>
      </w:r>
    </w:p>
    <w:p w14:paraId="52B3E15F" w14:textId="236079CB" w:rsidR="00A83E21" w:rsidRPr="003754D2" w:rsidRDefault="00A83E21" w:rsidP="003754D2">
      <w:pPr>
        <w:spacing w:after="0" w:line="240" w:lineRule="auto"/>
        <w:rPr>
          <w:rFonts w:cstheme="minorHAnsi"/>
        </w:rPr>
      </w:pPr>
      <w:r w:rsidRPr="003754D2">
        <w:rPr>
          <w:rFonts w:cstheme="minorHAnsi"/>
        </w:rPr>
        <w:t>Romnummeret består av soneangivelse og et spesifikt 3-sifret nummer</w:t>
      </w:r>
      <w:r w:rsidR="003754D2">
        <w:rPr>
          <w:rFonts w:cstheme="minorHAnsi"/>
        </w:rPr>
        <w:br/>
      </w:r>
      <w:r w:rsidRPr="003754D2">
        <w:rPr>
          <w:rFonts w:cstheme="minorHAnsi"/>
        </w:rPr>
        <w:t xml:space="preserve">Teksten på romnumrene og navneskilt er preget/frest inn i profilene. Det er dermed ikke </w:t>
      </w:r>
      <w:r w:rsidR="003754D2">
        <w:rPr>
          <w:rFonts w:cstheme="minorHAnsi"/>
        </w:rPr>
        <w:br/>
      </w:r>
      <w:r w:rsidRPr="003754D2">
        <w:rPr>
          <w:rFonts w:cstheme="minorHAnsi"/>
        </w:rPr>
        <w:t xml:space="preserve">mulig å endre på disse skiltene. De </w:t>
      </w:r>
      <w:proofErr w:type="spellStart"/>
      <w:r w:rsidRPr="003754D2">
        <w:rPr>
          <w:rFonts w:cstheme="minorHAnsi"/>
        </w:rPr>
        <w:t>utfreste</w:t>
      </w:r>
      <w:proofErr w:type="spellEnd"/>
      <w:r w:rsidRPr="003754D2">
        <w:rPr>
          <w:rFonts w:cstheme="minorHAnsi"/>
        </w:rPr>
        <w:t xml:space="preserve"> tekstsporene fylles med sort tekstfarge.</w:t>
      </w:r>
    </w:p>
    <w:p w14:paraId="59D9E0FD" w14:textId="77777777" w:rsidR="00A83E21" w:rsidRPr="003754D2" w:rsidRDefault="00A83E21" w:rsidP="003754D2">
      <w:pPr>
        <w:spacing w:after="240" w:line="240" w:lineRule="auto"/>
        <w:rPr>
          <w:rFonts w:cstheme="minorHAnsi"/>
        </w:rPr>
      </w:pPr>
      <w:r w:rsidRPr="003754D2">
        <w:rPr>
          <w:rFonts w:cstheme="minorHAnsi"/>
          <w:noProof/>
        </w:rPr>
        <w:drawing>
          <wp:inline distT="0" distB="0" distL="0" distR="0" wp14:anchorId="7EE4B0B8" wp14:editId="265C81D9">
            <wp:extent cx="1708943" cy="2892056"/>
            <wp:effectExtent l="0" t="0" r="571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11088" cy="2895686"/>
                    </a:xfrm>
                    <a:prstGeom prst="rect">
                      <a:avLst/>
                    </a:prstGeom>
                  </pic:spPr>
                </pic:pic>
              </a:graphicData>
            </a:graphic>
          </wp:inline>
        </w:drawing>
      </w:r>
    </w:p>
    <w:p w14:paraId="2A86B6B8" w14:textId="752D1A9C" w:rsidR="00A83E21" w:rsidRPr="003754D2" w:rsidRDefault="00A83E21" w:rsidP="003754D2">
      <w:pPr>
        <w:spacing w:line="240" w:lineRule="auto"/>
        <w:rPr>
          <w:rFonts w:cstheme="minorHAnsi"/>
        </w:rPr>
      </w:pPr>
      <w:r w:rsidRPr="003754D2">
        <w:rPr>
          <w:rFonts w:cstheme="minorHAnsi"/>
          <w:b/>
          <w:bCs/>
        </w:rPr>
        <w:t>Etasjeskilt</w:t>
      </w:r>
      <w:r w:rsidR="003754D2">
        <w:rPr>
          <w:rFonts w:cstheme="minorHAnsi"/>
          <w:b/>
          <w:bCs/>
        </w:rPr>
        <w:br/>
      </w:r>
      <w:r w:rsidRPr="003754D2">
        <w:rPr>
          <w:rFonts w:cstheme="minorHAnsi"/>
        </w:rPr>
        <w:t xml:space="preserve">Etasjeskiltet inneholder et tall som indikerer aktuell etasje. Etasjeskiltet består, som også heiskilt </w:t>
      </w:r>
      <w:r w:rsidR="003754D2">
        <w:rPr>
          <w:rFonts w:cstheme="minorHAnsi"/>
        </w:rPr>
        <w:br/>
      </w:r>
      <w:r w:rsidRPr="003754D2">
        <w:rPr>
          <w:rFonts w:cstheme="minorHAnsi"/>
        </w:rPr>
        <w:t xml:space="preserve">og henvisningsskilt, av en smal messingramme rundt et aluminiums skilt. Rammen har stående </w:t>
      </w:r>
      <w:r w:rsidR="003754D2">
        <w:rPr>
          <w:rFonts w:cstheme="minorHAnsi"/>
        </w:rPr>
        <w:br/>
      </w:r>
      <w:r w:rsidRPr="003754D2">
        <w:rPr>
          <w:rFonts w:cstheme="minorHAnsi"/>
        </w:rPr>
        <w:t>format og måler 13,8 x 30,1 cm. Selve skiltet måler 13,2 x 29,3 cm. Teksthøyden er 12,2 cm.</w:t>
      </w:r>
      <w:r w:rsidRPr="003754D2">
        <w:rPr>
          <w:rFonts w:cstheme="minorHAnsi"/>
          <w:noProof/>
        </w:rPr>
        <w:drawing>
          <wp:inline distT="0" distB="0" distL="0" distR="0" wp14:anchorId="45EE372D" wp14:editId="1D01D3D8">
            <wp:extent cx="691116" cy="1312486"/>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94526" cy="1318962"/>
                    </a:xfrm>
                    <a:prstGeom prst="rect">
                      <a:avLst/>
                    </a:prstGeom>
                  </pic:spPr>
                </pic:pic>
              </a:graphicData>
            </a:graphic>
          </wp:inline>
        </w:drawing>
      </w:r>
    </w:p>
    <w:p w14:paraId="178BD515" w14:textId="39A1D2B0" w:rsidR="00A83E21" w:rsidRPr="003754D2" w:rsidRDefault="00A83E21" w:rsidP="003754D2">
      <w:pPr>
        <w:spacing w:after="0" w:line="240" w:lineRule="auto"/>
        <w:rPr>
          <w:rFonts w:cstheme="minorHAnsi"/>
        </w:rPr>
      </w:pPr>
      <w:r w:rsidRPr="003754D2">
        <w:rPr>
          <w:rFonts w:cstheme="minorHAnsi"/>
          <w:b/>
          <w:bCs/>
        </w:rPr>
        <w:lastRenderedPageBreak/>
        <w:t>Soneskilt</w:t>
      </w:r>
      <w:r w:rsidR="003754D2">
        <w:rPr>
          <w:rFonts w:cstheme="minorHAnsi"/>
          <w:b/>
          <w:bCs/>
        </w:rPr>
        <w:br/>
      </w:r>
      <w:r w:rsidRPr="003754D2">
        <w:rPr>
          <w:rFonts w:cstheme="minorHAnsi"/>
        </w:rPr>
        <w:t>Soneskiltet inneholder en bokstav og et tall som til sammen indikerer hvilken sone man er på vei inn i. Soneskiltene er kvadratiske og består av en smal messingramme, tilsvarende enkelte andre skilttyper, med mål 13,8 x 13,8 cm. Selve aluminiumskiltet måler 13,2 x 13,2 cm. Teksthøyde er 5,2 cm</w:t>
      </w:r>
    </w:p>
    <w:p w14:paraId="6A7A3CF3" w14:textId="77777777" w:rsidR="00A83E21" w:rsidRPr="003754D2" w:rsidRDefault="00A83E21" w:rsidP="003754D2">
      <w:pPr>
        <w:spacing w:line="240" w:lineRule="auto"/>
        <w:rPr>
          <w:rFonts w:cstheme="minorHAnsi"/>
          <w:noProof/>
        </w:rPr>
      </w:pPr>
      <w:r w:rsidRPr="003754D2">
        <w:rPr>
          <w:rFonts w:cstheme="minorHAnsi"/>
          <w:noProof/>
        </w:rPr>
        <w:drawing>
          <wp:inline distT="0" distB="0" distL="0" distR="0" wp14:anchorId="28C2917C" wp14:editId="4B53F9CB">
            <wp:extent cx="2333951" cy="136226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333951" cy="1362265"/>
                    </a:xfrm>
                    <a:prstGeom prst="rect">
                      <a:avLst/>
                    </a:prstGeom>
                  </pic:spPr>
                </pic:pic>
              </a:graphicData>
            </a:graphic>
          </wp:inline>
        </w:drawing>
      </w:r>
    </w:p>
    <w:p w14:paraId="0D8A5DE9" w14:textId="34545A42" w:rsidR="00A83E21" w:rsidRPr="003754D2" w:rsidRDefault="00A83E21" w:rsidP="003754D2">
      <w:pPr>
        <w:spacing w:after="0" w:line="240" w:lineRule="auto"/>
        <w:rPr>
          <w:rFonts w:cstheme="minorHAnsi"/>
        </w:rPr>
      </w:pPr>
      <w:r w:rsidRPr="003754D2">
        <w:rPr>
          <w:rFonts w:cstheme="minorHAnsi"/>
          <w:b/>
          <w:bCs/>
        </w:rPr>
        <w:t>Informasjonsskilt</w:t>
      </w:r>
      <w:r w:rsidR="003754D2">
        <w:rPr>
          <w:rFonts w:cstheme="minorHAnsi"/>
          <w:b/>
          <w:bCs/>
        </w:rPr>
        <w:br/>
      </w:r>
      <w:r w:rsidRPr="003754D2">
        <w:rPr>
          <w:rFonts w:cstheme="minorHAnsi"/>
        </w:rPr>
        <w:t xml:space="preserve">Samme type skiltrammer som er benyttet til soneskilt brukes også til informasjon, eksempelvis om åpningstidene i resepsjonen og kameraovervåkning. </w:t>
      </w:r>
    </w:p>
    <w:p w14:paraId="104173B6" w14:textId="77777777" w:rsidR="00A83E21" w:rsidRPr="003754D2" w:rsidRDefault="00A83E21" w:rsidP="003754D2">
      <w:pPr>
        <w:spacing w:line="240" w:lineRule="auto"/>
        <w:rPr>
          <w:rFonts w:cstheme="minorHAnsi"/>
        </w:rPr>
      </w:pPr>
      <w:r w:rsidRPr="003754D2">
        <w:rPr>
          <w:rFonts w:cstheme="minorHAnsi"/>
          <w:noProof/>
        </w:rPr>
        <w:drawing>
          <wp:inline distT="0" distB="0" distL="0" distR="0" wp14:anchorId="6FA2BFFA" wp14:editId="51ABD4DA">
            <wp:extent cx="5677692" cy="229584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77692" cy="2295845"/>
                    </a:xfrm>
                    <a:prstGeom prst="rect">
                      <a:avLst/>
                    </a:prstGeom>
                  </pic:spPr>
                </pic:pic>
              </a:graphicData>
            </a:graphic>
          </wp:inline>
        </w:drawing>
      </w:r>
    </w:p>
    <w:p w14:paraId="5CA61945" w14:textId="77777777" w:rsidR="00A83E21" w:rsidRPr="003754D2" w:rsidRDefault="00A83E21" w:rsidP="003754D2">
      <w:pPr>
        <w:spacing w:line="240" w:lineRule="auto"/>
        <w:rPr>
          <w:rFonts w:cstheme="minorHAnsi"/>
          <w:sz w:val="28"/>
          <w:szCs w:val="28"/>
        </w:rPr>
      </w:pPr>
      <w:r w:rsidRPr="003754D2">
        <w:rPr>
          <w:rFonts w:cstheme="minorHAnsi"/>
          <w:noProof/>
          <w:sz w:val="28"/>
          <w:szCs w:val="28"/>
        </w:rPr>
        <w:drawing>
          <wp:inline distT="0" distB="0" distL="0" distR="0" wp14:anchorId="481192ED" wp14:editId="653E5EDE">
            <wp:extent cx="2509284" cy="1226761"/>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17437" cy="1230747"/>
                    </a:xfrm>
                    <a:prstGeom prst="rect">
                      <a:avLst/>
                    </a:prstGeom>
                  </pic:spPr>
                </pic:pic>
              </a:graphicData>
            </a:graphic>
          </wp:inline>
        </w:drawing>
      </w:r>
    </w:p>
    <w:p w14:paraId="72B8645E" w14:textId="1357664E" w:rsidR="00A83E21" w:rsidRPr="003754D2" w:rsidRDefault="00A83E21" w:rsidP="003754D2">
      <w:pPr>
        <w:spacing w:line="240" w:lineRule="auto"/>
        <w:rPr>
          <w:rFonts w:cstheme="minorHAnsi"/>
        </w:rPr>
      </w:pPr>
      <w:r w:rsidRPr="003754D2">
        <w:rPr>
          <w:rFonts w:cstheme="minorHAnsi"/>
          <w:sz w:val="28"/>
          <w:szCs w:val="28"/>
        </w:rPr>
        <w:t>Skilt på spesialrom</w:t>
      </w:r>
      <w:r w:rsidR="003754D2">
        <w:rPr>
          <w:rFonts w:cstheme="minorHAnsi"/>
          <w:sz w:val="28"/>
          <w:szCs w:val="28"/>
        </w:rPr>
        <w:br/>
      </w:r>
      <w:r w:rsidRPr="003754D2">
        <w:rPr>
          <w:rFonts w:cstheme="minorHAnsi"/>
        </w:rPr>
        <w:t>Skilting av spesialrom slik som toaletter, garderober og tekniske sjakter og enkelte spesielle rom og fredete områder avviker fra det som er beskrevet ovenfor</w:t>
      </w:r>
    </w:p>
    <w:p w14:paraId="7E97A149" w14:textId="77777777" w:rsidR="003754D2" w:rsidRDefault="003754D2">
      <w:pPr>
        <w:rPr>
          <w:rFonts w:cstheme="minorHAnsi"/>
          <w:b/>
          <w:bCs/>
        </w:rPr>
      </w:pPr>
      <w:r>
        <w:rPr>
          <w:rFonts w:cstheme="minorHAnsi"/>
          <w:b/>
          <w:bCs/>
        </w:rPr>
        <w:br w:type="page"/>
      </w:r>
    </w:p>
    <w:p w14:paraId="1CFD30DA" w14:textId="2C7E267F" w:rsidR="00A83E21" w:rsidRPr="003754D2" w:rsidRDefault="00A83E21" w:rsidP="003754D2">
      <w:pPr>
        <w:spacing w:after="0" w:line="240" w:lineRule="auto"/>
        <w:rPr>
          <w:rFonts w:cstheme="minorHAnsi"/>
          <w:sz w:val="28"/>
          <w:szCs w:val="28"/>
        </w:rPr>
      </w:pPr>
      <w:r w:rsidRPr="003754D2">
        <w:rPr>
          <w:rFonts w:cstheme="minorHAnsi"/>
          <w:b/>
          <w:bCs/>
        </w:rPr>
        <w:lastRenderedPageBreak/>
        <w:t>Toaletter og garderober</w:t>
      </w:r>
      <w:r w:rsidR="003754D2">
        <w:rPr>
          <w:rFonts w:cstheme="minorHAnsi"/>
          <w:b/>
          <w:bCs/>
        </w:rPr>
        <w:br/>
      </w:r>
      <w:r w:rsidRPr="003754D2">
        <w:rPr>
          <w:rFonts w:cstheme="minorHAnsi"/>
        </w:rPr>
        <w:t>Toaletter og garderober skiltes med to separate 135 x 42 mm profiler direkte på dørbladet</w:t>
      </w:r>
      <w:r w:rsidRPr="003754D2">
        <w:rPr>
          <w:rFonts w:cstheme="minorHAnsi"/>
          <w:sz w:val="28"/>
          <w:szCs w:val="28"/>
        </w:rPr>
        <w:t xml:space="preserve"> </w:t>
      </w:r>
    </w:p>
    <w:p w14:paraId="3847D56A" w14:textId="77777777" w:rsidR="00A83E21" w:rsidRPr="003754D2" w:rsidRDefault="00A83E21" w:rsidP="003754D2">
      <w:pPr>
        <w:spacing w:after="240" w:line="240" w:lineRule="auto"/>
        <w:rPr>
          <w:rFonts w:cstheme="minorHAnsi"/>
          <w:sz w:val="28"/>
          <w:szCs w:val="28"/>
        </w:rPr>
      </w:pPr>
      <w:r w:rsidRPr="003754D2">
        <w:rPr>
          <w:rFonts w:cstheme="minorHAnsi"/>
          <w:noProof/>
          <w:sz w:val="28"/>
          <w:szCs w:val="28"/>
        </w:rPr>
        <w:drawing>
          <wp:inline distT="0" distB="0" distL="0" distR="0" wp14:anchorId="24CA6382" wp14:editId="03584B8C">
            <wp:extent cx="4172532" cy="365811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172532" cy="3658111"/>
                    </a:xfrm>
                    <a:prstGeom prst="rect">
                      <a:avLst/>
                    </a:prstGeom>
                  </pic:spPr>
                </pic:pic>
              </a:graphicData>
            </a:graphic>
          </wp:inline>
        </w:drawing>
      </w:r>
    </w:p>
    <w:p w14:paraId="36D32285" w14:textId="77777777" w:rsidR="00A83E21" w:rsidRDefault="00A83E21" w:rsidP="003754D2">
      <w:pPr>
        <w:spacing w:line="240" w:lineRule="auto"/>
        <w:rPr>
          <w:sz w:val="28"/>
          <w:szCs w:val="28"/>
        </w:rPr>
      </w:pPr>
    </w:p>
    <w:p w14:paraId="5CE00814" w14:textId="77777777" w:rsidR="00A83E21" w:rsidRDefault="00A83E21" w:rsidP="003754D2">
      <w:pPr>
        <w:spacing w:line="240" w:lineRule="auto"/>
        <w:rPr>
          <w:sz w:val="28"/>
          <w:szCs w:val="28"/>
        </w:rPr>
      </w:pPr>
      <w:r>
        <w:rPr>
          <w:sz w:val="28"/>
          <w:szCs w:val="28"/>
        </w:rPr>
        <w:t>Eksempler på skilt utover Infonorm standard</w:t>
      </w:r>
    </w:p>
    <w:p w14:paraId="4C781FD1" w14:textId="3CFDC255" w:rsidR="00A83E21" w:rsidRPr="003754D2" w:rsidRDefault="00A83E21" w:rsidP="003754D2">
      <w:pPr>
        <w:spacing w:line="240" w:lineRule="auto"/>
        <w:rPr>
          <w:rFonts w:cstheme="minorHAnsi"/>
        </w:rPr>
      </w:pPr>
      <w:r w:rsidRPr="003754D2">
        <w:rPr>
          <w:rFonts w:cstheme="minorHAnsi"/>
          <w:b/>
          <w:bCs/>
        </w:rPr>
        <w:t>Tekniske sjakter</w:t>
      </w:r>
      <w:r w:rsidR="003754D2" w:rsidRPr="003754D2">
        <w:rPr>
          <w:rFonts w:cstheme="minorHAnsi"/>
          <w:b/>
          <w:bCs/>
        </w:rPr>
        <w:br/>
      </w:r>
      <w:r w:rsidRPr="003754D2">
        <w:rPr>
          <w:rFonts w:cstheme="minorHAnsi"/>
        </w:rPr>
        <w:t xml:space="preserve">Tekniske sjakter merkes </w:t>
      </w:r>
      <w:proofErr w:type="spellStart"/>
      <w:r w:rsidRPr="003754D2">
        <w:rPr>
          <w:rFonts w:cstheme="minorHAnsi"/>
        </w:rPr>
        <w:t>ihht</w:t>
      </w:r>
      <w:proofErr w:type="spellEnd"/>
      <w:r w:rsidRPr="003754D2">
        <w:rPr>
          <w:rFonts w:cstheme="minorHAnsi"/>
        </w:rPr>
        <w:t xml:space="preserve"> til et helt eget system enn hva som er beskrevet ovenfor. Også her benyttes </w:t>
      </w:r>
      <w:proofErr w:type="spellStart"/>
      <w:r w:rsidRPr="003754D2">
        <w:rPr>
          <w:rFonts w:cstheme="minorHAnsi"/>
        </w:rPr>
        <w:t>aluminiumsskilt</w:t>
      </w:r>
      <w:proofErr w:type="spellEnd"/>
      <w:r w:rsidRPr="003754D2">
        <w:rPr>
          <w:rFonts w:cstheme="minorHAnsi"/>
        </w:rPr>
        <w:t xml:space="preserve">, men disse er kvadratiske med avrundede hjørner og måler 75 x 75 mm. Disse er merket med hva slags installasjoner som finnes innenfor, slik som f.eks. teleteknikk, elkraft eller VVS. Teksttypen for disse skiltene er Helvetica Medium, store bokstaver med teksthøyde 8 mm. </w:t>
      </w:r>
    </w:p>
    <w:p w14:paraId="376984F2" w14:textId="4B22CE4A" w:rsidR="00A83E21" w:rsidRPr="003754D2" w:rsidRDefault="00A83E21" w:rsidP="003754D2">
      <w:pPr>
        <w:spacing w:after="0" w:line="240" w:lineRule="auto"/>
        <w:rPr>
          <w:rFonts w:cstheme="minorHAnsi"/>
        </w:rPr>
      </w:pPr>
      <w:r w:rsidRPr="003754D2">
        <w:rPr>
          <w:rFonts w:cstheme="minorHAnsi"/>
        </w:rPr>
        <w:t>Romnummereringen er basert et tall som angir etasje, samt en kode som viser på sjaktens</w:t>
      </w:r>
      <w:r w:rsidR="003754D2">
        <w:rPr>
          <w:rFonts w:cstheme="minorHAnsi"/>
        </w:rPr>
        <w:br/>
      </w:r>
      <w:r w:rsidRPr="003754D2">
        <w:rPr>
          <w:rFonts w:cstheme="minorHAnsi"/>
        </w:rPr>
        <w:t xml:space="preserve"> geografiske plassering i aksenettet.</w:t>
      </w:r>
    </w:p>
    <w:p w14:paraId="661E0098" w14:textId="7953E0F5" w:rsidR="00A83E21" w:rsidRDefault="00A83E21" w:rsidP="003754D2">
      <w:pPr>
        <w:spacing w:after="240" w:line="240" w:lineRule="auto"/>
        <w:rPr>
          <w:sz w:val="28"/>
          <w:szCs w:val="28"/>
        </w:rPr>
      </w:pPr>
      <w:r>
        <w:rPr>
          <w:noProof/>
        </w:rPr>
        <w:drawing>
          <wp:anchor distT="0" distB="0" distL="114300" distR="114300" simplePos="0" relativeHeight="251658240" behindDoc="0" locked="0" layoutInCell="1" allowOverlap="1" wp14:anchorId="6D56DAC0" wp14:editId="2615992E">
            <wp:simplePos x="1158240" y="7058660"/>
            <wp:positionH relativeFrom="column">
              <wp:align>left</wp:align>
            </wp:positionH>
            <wp:positionV relativeFrom="paragraph">
              <wp:align>top</wp:align>
            </wp:positionV>
            <wp:extent cx="2105025" cy="2239645"/>
            <wp:effectExtent l="8890" t="0" r="0" b="0"/>
            <wp:wrapSquare wrapText="bothSides"/>
            <wp:docPr id="11" name="Picture 11" descr="C:\Users\nbjmo1\AppData\Local\Microsoft\Windows\Temporary Internet Files\Content.Word\IMG_1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bjmo1\AppData\Local\Microsoft\Windows\Temporary Internet Files\Content.Word\IMG_1514.jpg"/>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14523" t="12353" r="3112"/>
                    <a:stretch/>
                  </pic:blipFill>
                  <pic:spPr bwMode="auto">
                    <a:xfrm rot="5400000">
                      <a:off x="0" y="0"/>
                      <a:ext cx="2105025" cy="2239645"/>
                    </a:xfrm>
                    <a:prstGeom prst="rect">
                      <a:avLst/>
                    </a:prstGeom>
                    <a:noFill/>
                    <a:ln>
                      <a:noFill/>
                    </a:ln>
                    <a:extLst>
                      <a:ext uri="{53640926-AAD7-44D8-BBD7-CCE9431645EC}">
                        <a14:shadowObscured xmlns:a14="http://schemas.microsoft.com/office/drawing/2010/main"/>
                      </a:ext>
                    </a:extLst>
                  </pic:spPr>
                </pic:pic>
              </a:graphicData>
            </a:graphic>
          </wp:anchor>
        </w:drawing>
      </w:r>
      <w:r w:rsidR="003754D2">
        <w:rPr>
          <w:sz w:val="28"/>
          <w:szCs w:val="28"/>
        </w:rPr>
        <w:br w:type="textWrapping" w:clear="all"/>
      </w:r>
    </w:p>
    <w:p w14:paraId="2809A867" w14:textId="08FA5B50" w:rsidR="00A83E21" w:rsidRPr="00AB3BF5" w:rsidRDefault="00AB3BF5" w:rsidP="00AB3BF5">
      <w:pPr>
        <w:spacing w:after="0" w:line="240" w:lineRule="auto"/>
        <w:rPr>
          <w:b/>
          <w:bCs/>
        </w:rPr>
      </w:pPr>
      <w:r w:rsidRPr="00F116AF">
        <w:rPr>
          <w:sz w:val="28"/>
          <w:szCs w:val="28"/>
        </w:rPr>
        <w:lastRenderedPageBreak/>
        <w:t xml:space="preserve">Beskrivelse av produksjon / løsning </w:t>
      </w:r>
      <w:r>
        <w:rPr>
          <w:b/>
          <w:bCs/>
        </w:rPr>
        <w:br/>
      </w:r>
      <w:r w:rsidRPr="00AB3BF5">
        <w:rPr>
          <w:b/>
          <w:bCs/>
        </w:rPr>
        <w:t>for kunne tilby tilsvarende skilttyper som eksisterende utforming</w:t>
      </w:r>
    </w:p>
    <w:tbl>
      <w:tblPr>
        <w:tblStyle w:val="TableGrid"/>
        <w:tblW w:w="0" w:type="auto"/>
        <w:tblLook w:val="04A0" w:firstRow="1" w:lastRow="0" w:firstColumn="1" w:lastColumn="0" w:noHBand="0" w:noVBand="1"/>
      </w:tblPr>
      <w:tblGrid>
        <w:gridCol w:w="9204"/>
      </w:tblGrid>
      <w:tr w:rsidR="00AB3BF5" w14:paraId="61556830" w14:textId="77777777" w:rsidTr="00AB3BF5">
        <w:tc>
          <w:tcPr>
            <w:tcW w:w="9204" w:type="dxa"/>
          </w:tcPr>
          <w:p w14:paraId="27D995D2" w14:textId="77777777" w:rsidR="00AB3BF5" w:rsidRDefault="00AB3BF5" w:rsidP="003754D2"/>
        </w:tc>
      </w:tr>
      <w:tr w:rsidR="00AB3BF5" w14:paraId="01D4630C" w14:textId="77777777" w:rsidTr="00AB3BF5">
        <w:tc>
          <w:tcPr>
            <w:tcW w:w="9204" w:type="dxa"/>
          </w:tcPr>
          <w:p w14:paraId="248AF48C" w14:textId="77777777" w:rsidR="00AB3BF5" w:rsidRDefault="00AB3BF5" w:rsidP="003754D2"/>
        </w:tc>
      </w:tr>
      <w:tr w:rsidR="00AB3BF5" w14:paraId="31D2EE05" w14:textId="77777777" w:rsidTr="00AB3BF5">
        <w:tc>
          <w:tcPr>
            <w:tcW w:w="9204" w:type="dxa"/>
          </w:tcPr>
          <w:p w14:paraId="4BE88213" w14:textId="77777777" w:rsidR="00AB3BF5" w:rsidRDefault="00AB3BF5" w:rsidP="003754D2"/>
        </w:tc>
      </w:tr>
    </w:tbl>
    <w:p w14:paraId="1AB45CB7" w14:textId="577C64E2" w:rsidR="00AB3BF5" w:rsidRDefault="00AB3BF5" w:rsidP="003754D2">
      <w:pPr>
        <w:spacing w:line="240" w:lineRule="auto"/>
      </w:pPr>
    </w:p>
    <w:p w14:paraId="25037D91" w14:textId="02E3812E" w:rsidR="00F116AF" w:rsidRPr="00F116AF" w:rsidRDefault="00AB3BF5" w:rsidP="00F116AF">
      <w:pPr>
        <w:spacing w:line="240" w:lineRule="auto"/>
        <w:rPr>
          <w:rFonts w:cstheme="minorHAnsi"/>
          <w:bCs/>
          <w:color w:val="000000" w:themeColor="text1"/>
        </w:rPr>
      </w:pPr>
      <w:r w:rsidRPr="00F116AF">
        <w:rPr>
          <w:sz w:val="28"/>
          <w:szCs w:val="28"/>
        </w:rPr>
        <w:t>Leveringstid</w:t>
      </w:r>
      <w:r w:rsidR="00F116AF">
        <w:br/>
        <w:t xml:space="preserve">Fyll ut skjema nedenfor med leveringstid på angitte produkter. </w:t>
      </w:r>
      <w:r w:rsidR="00F116AF">
        <w:br/>
      </w:r>
      <w:r w:rsidR="00F116AF" w:rsidRPr="00F116AF">
        <w:rPr>
          <w:rFonts w:cstheme="minorHAnsi"/>
          <w:bCs/>
          <w:color w:val="000000" w:themeColor="text1"/>
        </w:rPr>
        <w:t>Leveringstid er definert som tid fra bestilling til varen er mottatt hos Norges Bank.</w:t>
      </w:r>
      <w:r w:rsidR="00F116AF">
        <w:rPr>
          <w:rFonts w:cstheme="minorHAnsi"/>
          <w:bCs/>
          <w:color w:val="000000" w:themeColor="text1"/>
        </w:rPr>
        <w:t xml:space="preserve"> </w:t>
      </w:r>
      <w:r w:rsidR="00F116AF" w:rsidRPr="00F116AF">
        <w:rPr>
          <w:rFonts w:cstheme="minorHAnsi"/>
          <w:bCs/>
          <w:color w:val="000000" w:themeColor="text1"/>
        </w:rPr>
        <w:t>Leveringstid skal ikke oppgis i intervall. Dersom dette gjøres, vil lengste leveringstid legges til grunn i evalueringen.</w:t>
      </w:r>
    </w:p>
    <w:tbl>
      <w:tblPr>
        <w:tblStyle w:val="TableGrid"/>
        <w:tblW w:w="0" w:type="auto"/>
        <w:tblLook w:val="04A0" w:firstRow="1" w:lastRow="0" w:firstColumn="1" w:lastColumn="0" w:noHBand="0" w:noVBand="1"/>
      </w:tblPr>
      <w:tblGrid>
        <w:gridCol w:w="2762"/>
        <w:gridCol w:w="1874"/>
        <w:gridCol w:w="2256"/>
        <w:gridCol w:w="2322"/>
      </w:tblGrid>
      <w:tr w:rsidR="00AB3BF5" w14:paraId="6A2DDD68" w14:textId="77777777" w:rsidTr="00AB3BF5">
        <w:tc>
          <w:tcPr>
            <w:tcW w:w="2762" w:type="dxa"/>
            <w:tcBorders>
              <w:top w:val="nil"/>
              <w:left w:val="nil"/>
              <w:bottom w:val="single" w:sz="4" w:space="0" w:color="auto"/>
              <w:right w:val="nil"/>
            </w:tcBorders>
          </w:tcPr>
          <w:p w14:paraId="69B4FFA4" w14:textId="44B2B96D" w:rsidR="00AB3BF5" w:rsidRPr="00FF404F" w:rsidRDefault="00AB3BF5" w:rsidP="001D7FD2">
            <w:pPr>
              <w:rPr>
                <w:b/>
                <w:bCs/>
              </w:rPr>
            </w:pPr>
            <w:r>
              <w:rPr>
                <w:b/>
                <w:bCs/>
                <w:sz w:val="28"/>
                <w:szCs w:val="28"/>
              </w:rPr>
              <w:tab/>
            </w:r>
            <w:r>
              <w:rPr>
                <w:b/>
                <w:bCs/>
                <w:sz w:val="28"/>
                <w:szCs w:val="28"/>
              </w:rPr>
              <w:tab/>
            </w:r>
          </w:p>
        </w:tc>
        <w:tc>
          <w:tcPr>
            <w:tcW w:w="1874" w:type="dxa"/>
            <w:tcBorders>
              <w:top w:val="nil"/>
              <w:left w:val="nil"/>
              <w:bottom w:val="single" w:sz="4" w:space="0" w:color="auto"/>
              <w:right w:val="nil"/>
            </w:tcBorders>
          </w:tcPr>
          <w:p w14:paraId="49BAB39D" w14:textId="1A59DB02" w:rsidR="00AB3BF5" w:rsidRPr="001C6AB2" w:rsidRDefault="00AB3BF5" w:rsidP="00844AC0">
            <w:pPr>
              <w:rPr>
                <w:b/>
                <w:bCs/>
                <w:sz w:val="24"/>
                <w:szCs w:val="24"/>
              </w:rPr>
            </w:pPr>
          </w:p>
        </w:tc>
        <w:tc>
          <w:tcPr>
            <w:tcW w:w="2256" w:type="dxa"/>
            <w:tcBorders>
              <w:top w:val="nil"/>
              <w:left w:val="nil"/>
              <w:bottom w:val="single" w:sz="4" w:space="0" w:color="auto"/>
              <w:right w:val="nil"/>
            </w:tcBorders>
          </w:tcPr>
          <w:p w14:paraId="155431B8" w14:textId="02630CE9" w:rsidR="00AB3BF5" w:rsidRPr="001C6AB2" w:rsidRDefault="00AB3BF5" w:rsidP="00844AC0">
            <w:pPr>
              <w:rPr>
                <w:b/>
                <w:bCs/>
                <w:sz w:val="24"/>
                <w:szCs w:val="24"/>
              </w:rPr>
            </w:pPr>
            <w:r>
              <w:rPr>
                <w:b/>
                <w:bCs/>
                <w:sz w:val="24"/>
                <w:szCs w:val="24"/>
              </w:rPr>
              <w:t>Font</w:t>
            </w:r>
          </w:p>
        </w:tc>
        <w:tc>
          <w:tcPr>
            <w:tcW w:w="2322" w:type="dxa"/>
            <w:tcBorders>
              <w:top w:val="nil"/>
              <w:left w:val="nil"/>
              <w:bottom w:val="single" w:sz="4" w:space="0" w:color="auto"/>
              <w:right w:val="nil"/>
            </w:tcBorders>
          </w:tcPr>
          <w:p w14:paraId="5FC02A91" w14:textId="730B58A2" w:rsidR="00AB3BF5" w:rsidRDefault="00AB3BF5" w:rsidP="00844AC0">
            <w:r w:rsidRPr="001C6AB2">
              <w:rPr>
                <w:b/>
                <w:bCs/>
                <w:sz w:val="24"/>
                <w:szCs w:val="24"/>
              </w:rPr>
              <w:t>Tilbyders besvarelse</w:t>
            </w:r>
          </w:p>
        </w:tc>
      </w:tr>
      <w:tr w:rsidR="00AB3BF5" w:rsidRPr="00AB3BF5" w14:paraId="0AADDA01" w14:textId="77777777" w:rsidTr="00AB3BF5">
        <w:tc>
          <w:tcPr>
            <w:tcW w:w="2762" w:type="dxa"/>
            <w:tcBorders>
              <w:top w:val="single" w:sz="4" w:space="0" w:color="auto"/>
              <w:left w:val="single" w:sz="4" w:space="0" w:color="auto"/>
              <w:bottom w:val="single" w:sz="4" w:space="0" w:color="auto"/>
              <w:right w:val="single" w:sz="4" w:space="0" w:color="auto"/>
            </w:tcBorders>
          </w:tcPr>
          <w:p w14:paraId="39E44BBD" w14:textId="6382A59D" w:rsidR="00AB3BF5" w:rsidRPr="00AB3BF5" w:rsidRDefault="00AB3BF5" w:rsidP="001D7FD2">
            <w:pPr>
              <w:rPr>
                <w:b/>
                <w:bCs/>
              </w:rPr>
            </w:pPr>
            <w:r w:rsidRPr="00AB3BF5">
              <w:rPr>
                <w:b/>
                <w:bCs/>
              </w:rPr>
              <w:t>Heistavle</w:t>
            </w:r>
            <w:r>
              <w:rPr>
                <w:b/>
                <w:bCs/>
              </w:rPr>
              <w:br/>
            </w:r>
            <w:r w:rsidRPr="00AB3BF5">
              <w:t>profiler</w:t>
            </w:r>
          </w:p>
        </w:tc>
        <w:tc>
          <w:tcPr>
            <w:tcW w:w="1874" w:type="dxa"/>
            <w:tcBorders>
              <w:top w:val="single" w:sz="4" w:space="0" w:color="auto"/>
              <w:left w:val="single" w:sz="4" w:space="0" w:color="auto"/>
              <w:bottom w:val="single" w:sz="4" w:space="0" w:color="auto"/>
              <w:right w:val="single" w:sz="4" w:space="0" w:color="auto"/>
            </w:tcBorders>
          </w:tcPr>
          <w:p w14:paraId="26B2F368" w14:textId="4FD14D06" w:rsidR="00AB3BF5" w:rsidRPr="00AB3BF5" w:rsidRDefault="00AB3BF5" w:rsidP="00844AC0">
            <w:pPr>
              <w:rPr>
                <w:lang w:val="sv-SE"/>
              </w:rPr>
            </w:pPr>
            <w:r w:rsidRPr="00AB3BF5">
              <w:rPr>
                <w:lang w:val="sv-SE"/>
              </w:rPr>
              <w:t>H21 x B</w:t>
            </w:r>
            <w:r>
              <w:rPr>
                <w:lang w:val="sv-SE"/>
              </w:rPr>
              <w:t>7</w:t>
            </w:r>
            <w:r w:rsidRPr="00AB3BF5">
              <w:rPr>
                <w:lang w:val="sv-SE"/>
              </w:rPr>
              <w:t>37 m</w:t>
            </w:r>
            <w:r>
              <w:rPr>
                <w:lang w:val="sv-SE"/>
              </w:rPr>
              <w:t>m</w:t>
            </w:r>
          </w:p>
        </w:tc>
        <w:tc>
          <w:tcPr>
            <w:tcW w:w="2256" w:type="dxa"/>
            <w:tcBorders>
              <w:top w:val="single" w:sz="4" w:space="0" w:color="auto"/>
              <w:left w:val="single" w:sz="4" w:space="0" w:color="auto"/>
              <w:bottom w:val="single" w:sz="4" w:space="0" w:color="auto"/>
              <w:right w:val="single" w:sz="4" w:space="0" w:color="auto"/>
            </w:tcBorders>
          </w:tcPr>
          <w:p w14:paraId="1796BBE3" w14:textId="77777777" w:rsidR="00AB3BF5" w:rsidRDefault="00AB3BF5" w:rsidP="00844AC0">
            <w:pPr>
              <w:rPr>
                <w:lang w:val="sv-SE"/>
              </w:rPr>
            </w:pPr>
            <w:r>
              <w:rPr>
                <w:lang w:val="sv-SE"/>
              </w:rPr>
              <w:t>Times New Roman</w:t>
            </w:r>
          </w:p>
          <w:p w14:paraId="6C06A432" w14:textId="7AC735C4" w:rsidR="00AB3BF5" w:rsidRPr="00AB3BF5" w:rsidRDefault="00AB3BF5" w:rsidP="00844AC0">
            <w:pPr>
              <w:rPr>
                <w:lang w:val="sv-SE"/>
              </w:rPr>
            </w:pPr>
            <w:r>
              <w:rPr>
                <w:lang w:val="sv-SE"/>
              </w:rPr>
              <w:t>Fontstørrelse 10</w:t>
            </w:r>
          </w:p>
        </w:tc>
        <w:tc>
          <w:tcPr>
            <w:tcW w:w="2322" w:type="dxa"/>
            <w:tcBorders>
              <w:top w:val="single" w:sz="4" w:space="0" w:color="auto"/>
              <w:left w:val="single" w:sz="4" w:space="0" w:color="auto"/>
              <w:bottom w:val="single" w:sz="4" w:space="0" w:color="auto"/>
            </w:tcBorders>
          </w:tcPr>
          <w:p w14:paraId="063A6E80" w14:textId="5A0424DA" w:rsidR="00AB3BF5" w:rsidRPr="00AB3BF5" w:rsidRDefault="00AB3BF5" w:rsidP="00844AC0">
            <w:pPr>
              <w:rPr>
                <w:lang w:val="sv-SE"/>
              </w:rPr>
            </w:pPr>
          </w:p>
        </w:tc>
      </w:tr>
      <w:tr w:rsidR="00AB3BF5" w:rsidRPr="00AB3BF5" w14:paraId="60024980" w14:textId="77777777" w:rsidTr="00AB3BF5">
        <w:tc>
          <w:tcPr>
            <w:tcW w:w="2762" w:type="dxa"/>
            <w:tcBorders>
              <w:top w:val="single" w:sz="4" w:space="0" w:color="auto"/>
              <w:left w:val="single" w:sz="4" w:space="0" w:color="auto"/>
              <w:bottom w:val="nil"/>
              <w:right w:val="single" w:sz="4" w:space="0" w:color="auto"/>
            </w:tcBorders>
          </w:tcPr>
          <w:p w14:paraId="1CCEE046" w14:textId="76F1F8E5" w:rsidR="00AB3BF5" w:rsidRPr="00AB3BF5" w:rsidRDefault="00AB3BF5" w:rsidP="00AB3BF5">
            <w:pPr>
              <w:rPr>
                <w:b/>
                <w:bCs/>
                <w:lang w:val="sv-SE"/>
              </w:rPr>
            </w:pPr>
            <w:r>
              <w:rPr>
                <w:b/>
                <w:bCs/>
                <w:lang w:val="sv-SE"/>
              </w:rPr>
              <w:t>Henvisningsskilt</w:t>
            </w:r>
            <w:r>
              <w:rPr>
                <w:b/>
                <w:bCs/>
                <w:lang w:val="sv-SE"/>
              </w:rPr>
              <w:br/>
            </w:r>
            <w:r w:rsidRPr="00AB3BF5">
              <w:rPr>
                <w:lang w:val="sv-SE"/>
              </w:rPr>
              <w:t>profiler</w:t>
            </w:r>
          </w:p>
        </w:tc>
        <w:tc>
          <w:tcPr>
            <w:tcW w:w="1874" w:type="dxa"/>
            <w:tcBorders>
              <w:top w:val="single" w:sz="4" w:space="0" w:color="auto"/>
              <w:left w:val="single" w:sz="4" w:space="0" w:color="auto"/>
              <w:right w:val="single" w:sz="4" w:space="0" w:color="auto"/>
            </w:tcBorders>
          </w:tcPr>
          <w:p w14:paraId="790BCCBE" w14:textId="1A951A90" w:rsidR="00AB3BF5" w:rsidRPr="00AB3BF5" w:rsidRDefault="00AB3BF5" w:rsidP="00AB3BF5">
            <w:pPr>
              <w:rPr>
                <w:lang w:val="sv-SE"/>
              </w:rPr>
            </w:pPr>
            <w:r>
              <w:rPr>
                <w:lang w:val="sv-SE"/>
              </w:rPr>
              <w:t>H21 x B241 mm</w:t>
            </w:r>
          </w:p>
        </w:tc>
        <w:tc>
          <w:tcPr>
            <w:tcW w:w="2256" w:type="dxa"/>
            <w:tcBorders>
              <w:top w:val="single" w:sz="4" w:space="0" w:color="auto"/>
              <w:left w:val="single" w:sz="4" w:space="0" w:color="auto"/>
              <w:right w:val="single" w:sz="4" w:space="0" w:color="auto"/>
            </w:tcBorders>
          </w:tcPr>
          <w:p w14:paraId="0FB0FBBA" w14:textId="5EF17BA0" w:rsidR="00AB3BF5" w:rsidRPr="00AB3BF5" w:rsidRDefault="00AB3BF5" w:rsidP="00AB3BF5">
            <w:pPr>
              <w:rPr>
                <w:lang w:val="sv-SE"/>
              </w:rPr>
            </w:pPr>
            <w:r w:rsidRPr="000C5544">
              <w:rPr>
                <w:lang w:val="sv-SE"/>
              </w:rPr>
              <w:t>Times New Roman</w:t>
            </w:r>
            <w:r>
              <w:rPr>
                <w:lang w:val="sv-SE"/>
              </w:rPr>
              <w:br/>
              <w:t>Fontstørrelse 10</w:t>
            </w:r>
          </w:p>
        </w:tc>
        <w:tc>
          <w:tcPr>
            <w:tcW w:w="2322" w:type="dxa"/>
            <w:tcBorders>
              <w:top w:val="single" w:sz="4" w:space="0" w:color="auto"/>
              <w:left w:val="single" w:sz="4" w:space="0" w:color="auto"/>
            </w:tcBorders>
          </w:tcPr>
          <w:p w14:paraId="477EA164" w14:textId="55D60CAC" w:rsidR="00AB3BF5" w:rsidRPr="00AB3BF5" w:rsidRDefault="00AB3BF5" w:rsidP="00AB3BF5">
            <w:pPr>
              <w:rPr>
                <w:b/>
                <w:bCs/>
                <w:lang w:val="sv-SE"/>
              </w:rPr>
            </w:pPr>
            <w:r w:rsidRPr="00AB3BF5">
              <w:rPr>
                <w:lang w:val="sv-SE"/>
              </w:rPr>
              <w:t xml:space="preserve"> </w:t>
            </w:r>
          </w:p>
        </w:tc>
      </w:tr>
      <w:tr w:rsidR="00AB3BF5" w:rsidRPr="00AB3BF5" w14:paraId="71D6A059" w14:textId="77777777" w:rsidTr="00AB3BF5">
        <w:tc>
          <w:tcPr>
            <w:tcW w:w="2762" w:type="dxa"/>
            <w:tcBorders>
              <w:top w:val="single" w:sz="4" w:space="0" w:color="auto"/>
            </w:tcBorders>
          </w:tcPr>
          <w:p w14:paraId="609A2A31" w14:textId="01C03ED6" w:rsidR="00AB3BF5" w:rsidRPr="00AB3BF5" w:rsidRDefault="00AB3BF5" w:rsidP="00AB3BF5">
            <w:pPr>
              <w:rPr>
                <w:lang w:val="sv-SE"/>
              </w:rPr>
            </w:pPr>
            <w:r w:rsidRPr="00AB3BF5">
              <w:rPr>
                <w:b/>
                <w:bCs/>
                <w:lang w:val="sv-SE"/>
              </w:rPr>
              <w:t>Romskilt</w:t>
            </w:r>
            <w:r>
              <w:rPr>
                <w:lang w:val="sv-SE"/>
              </w:rPr>
              <w:br/>
              <w:t>profiler med romnummer</w:t>
            </w:r>
          </w:p>
        </w:tc>
        <w:tc>
          <w:tcPr>
            <w:tcW w:w="1874" w:type="dxa"/>
          </w:tcPr>
          <w:p w14:paraId="1363762F" w14:textId="33FF5F88" w:rsidR="00AB3BF5" w:rsidRPr="00AB3BF5" w:rsidRDefault="00F116AF" w:rsidP="00AB3BF5">
            <w:pPr>
              <w:rPr>
                <w:lang w:val="sv-SE"/>
              </w:rPr>
            </w:pPr>
            <w:r>
              <w:rPr>
                <w:lang w:val="sv-SE"/>
              </w:rPr>
              <w:t>H42 x B135 mm</w:t>
            </w:r>
          </w:p>
        </w:tc>
        <w:tc>
          <w:tcPr>
            <w:tcW w:w="2256" w:type="dxa"/>
          </w:tcPr>
          <w:p w14:paraId="40CDA1EB" w14:textId="00211C26" w:rsidR="00AB3BF5" w:rsidRPr="00AB3BF5" w:rsidRDefault="00AB3BF5" w:rsidP="00AB3BF5">
            <w:pPr>
              <w:rPr>
                <w:lang w:val="sv-SE"/>
              </w:rPr>
            </w:pPr>
            <w:r>
              <w:rPr>
                <w:lang w:val="sv-SE"/>
              </w:rPr>
              <w:t>Times New Roman</w:t>
            </w:r>
            <w:r>
              <w:rPr>
                <w:lang w:val="sv-SE"/>
              </w:rPr>
              <w:br/>
            </w:r>
            <w:r w:rsidRPr="000C5544">
              <w:rPr>
                <w:lang w:val="sv-SE"/>
              </w:rPr>
              <w:t xml:space="preserve">Fontstørrelse </w:t>
            </w:r>
            <w:r>
              <w:rPr>
                <w:lang w:val="sv-SE"/>
              </w:rPr>
              <w:t>20</w:t>
            </w:r>
          </w:p>
        </w:tc>
        <w:tc>
          <w:tcPr>
            <w:tcW w:w="2322" w:type="dxa"/>
          </w:tcPr>
          <w:p w14:paraId="15517A89" w14:textId="13B5CEDD" w:rsidR="00AB3BF5" w:rsidRPr="00AB3BF5" w:rsidRDefault="00AB3BF5" w:rsidP="00AB3BF5">
            <w:pPr>
              <w:rPr>
                <w:lang w:val="sv-SE"/>
              </w:rPr>
            </w:pPr>
          </w:p>
        </w:tc>
      </w:tr>
      <w:tr w:rsidR="00AB3BF5" w:rsidRPr="00AB3BF5" w14:paraId="52914227" w14:textId="77777777" w:rsidTr="00AB3BF5">
        <w:tc>
          <w:tcPr>
            <w:tcW w:w="2762" w:type="dxa"/>
          </w:tcPr>
          <w:p w14:paraId="1B2EE91E" w14:textId="1DFA3F04" w:rsidR="00AB3BF5" w:rsidRPr="00AB3BF5" w:rsidRDefault="00AB3BF5" w:rsidP="00AB3BF5">
            <w:pPr>
              <w:rPr>
                <w:lang w:val="sv-SE"/>
              </w:rPr>
            </w:pPr>
            <w:r w:rsidRPr="00AB3BF5">
              <w:rPr>
                <w:b/>
                <w:bCs/>
                <w:lang w:val="sv-SE"/>
              </w:rPr>
              <w:t>Navneskilt</w:t>
            </w:r>
            <w:r>
              <w:rPr>
                <w:lang w:val="sv-SE"/>
              </w:rPr>
              <w:br/>
              <w:t>Profiler med navn</w:t>
            </w:r>
          </w:p>
        </w:tc>
        <w:tc>
          <w:tcPr>
            <w:tcW w:w="1874" w:type="dxa"/>
          </w:tcPr>
          <w:p w14:paraId="132762D5" w14:textId="6EB2E4E2" w:rsidR="00AB3BF5" w:rsidRPr="00AB3BF5" w:rsidRDefault="00F116AF" w:rsidP="00AB3BF5">
            <w:pPr>
              <w:rPr>
                <w:lang w:val="sv-SE"/>
              </w:rPr>
            </w:pPr>
            <w:r>
              <w:rPr>
                <w:lang w:val="sv-SE"/>
              </w:rPr>
              <w:t>H21 x B135 mm</w:t>
            </w:r>
          </w:p>
        </w:tc>
        <w:tc>
          <w:tcPr>
            <w:tcW w:w="2256" w:type="dxa"/>
          </w:tcPr>
          <w:p w14:paraId="6C30F881" w14:textId="7D1C1E4B" w:rsidR="00AB3BF5" w:rsidRPr="00AB3BF5" w:rsidRDefault="00F116AF" w:rsidP="00AB3BF5">
            <w:pPr>
              <w:rPr>
                <w:lang w:val="sv-SE"/>
              </w:rPr>
            </w:pPr>
            <w:r w:rsidRPr="000C5544">
              <w:rPr>
                <w:lang w:val="sv-SE"/>
              </w:rPr>
              <w:t>Times New Roman</w:t>
            </w:r>
            <w:r>
              <w:rPr>
                <w:lang w:val="sv-SE"/>
              </w:rPr>
              <w:br/>
              <w:t>Fontstørrelse 10</w:t>
            </w:r>
          </w:p>
        </w:tc>
        <w:tc>
          <w:tcPr>
            <w:tcW w:w="2322" w:type="dxa"/>
          </w:tcPr>
          <w:p w14:paraId="71B1F1AC" w14:textId="2BC97F9A" w:rsidR="00AB3BF5" w:rsidRPr="00AB3BF5" w:rsidRDefault="00AB3BF5" w:rsidP="00AB3BF5">
            <w:pPr>
              <w:rPr>
                <w:lang w:val="sv-SE"/>
              </w:rPr>
            </w:pPr>
            <w:r w:rsidRPr="00AB3BF5">
              <w:rPr>
                <w:lang w:val="sv-SE"/>
              </w:rPr>
              <w:t> </w:t>
            </w:r>
          </w:p>
        </w:tc>
      </w:tr>
      <w:tr w:rsidR="00AB3BF5" w:rsidRPr="00AB3BF5" w14:paraId="5369FC57" w14:textId="77777777" w:rsidTr="00AB3BF5">
        <w:tc>
          <w:tcPr>
            <w:tcW w:w="2762" w:type="dxa"/>
          </w:tcPr>
          <w:p w14:paraId="50A2A7C8" w14:textId="2C6A43A7" w:rsidR="00AB3BF5" w:rsidRPr="00AB3BF5" w:rsidRDefault="00F116AF" w:rsidP="00AB3BF5">
            <w:pPr>
              <w:rPr>
                <w:lang w:val="nn-NO"/>
              </w:rPr>
            </w:pPr>
            <w:r>
              <w:rPr>
                <w:b/>
                <w:bCs/>
                <w:lang w:val="nn-NO"/>
              </w:rPr>
              <w:t>Roms</w:t>
            </w:r>
            <w:r w:rsidR="00AB3BF5" w:rsidRPr="00AB3BF5">
              <w:rPr>
                <w:b/>
                <w:bCs/>
                <w:lang w:val="nn-NO"/>
              </w:rPr>
              <w:t>kilttavle</w:t>
            </w:r>
            <w:r w:rsidR="00AB3BF5" w:rsidRPr="00AB3BF5">
              <w:rPr>
                <w:lang w:val="nn-NO"/>
              </w:rPr>
              <w:br/>
              <w:t>Tavle med plass t</w:t>
            </w:r>
            <w:r w:rsidR="00AB3BF5">
              <w:rPr>
                <w:lang w:val="nn-NO"/>
              </w:rPr>
              <w:t>il profiler</w:t>
            </w:r>
          </w:p>
        </w:tc>
        <w:tc>
          <w:tcPr>
            <w:tcW w:w="1874" w:type="dxa"/>
          </w:tcPr>
          <w:p w14:paraId="59026E5A" w14:textId="26FD328C" w:rsidR="00AB3BF5" w:rsidRPr="00AB3BF5" w:rsidRDefault="00F116AF" w:rsidP="00AB3BF5">
            <w:pPr>
              <w:rPr>
                <w:lang w:val="nn-NO"/>
              </w:rPr>
            </w:pPr>
            <w:r>
              <w:rPr>
                <w:lang w:val="nn-NO"/>
              </w:rPr>
              <w:t>H147 x B135mm</w:t>
            </w:r>
          </w:p>
        </w:tc>
        <w:tc>
          <w:tcPr>
            <w:tcW w:w="2256" w:type="dxa"/>
          </w:tcPr>
          <w:p w14:paraId="63981B43" w14:textId="3747364A" w:rsidR="00AB3BF5" w:rsidRPr="00AB3BF5" w:rsidRDefault="00AB3BF5" w:rsidP="00AB3BF5">
            <w:pPr>
              <w:rPr>
                <w:lang w:val="nn-NO"/>
              </w:rPr>
            </w:pPr>
          </w:p>
        </w:tc>
        <w:tc>
          <w:tcPr>
            <w:tcW w:w="2322" w:type="dxa"/>
          </w:tcPr>
          <w:p w14:paraId="0B0B813F" w14:textId="2DBA6A98" w:rsidR="00AB3BF5" w:rsidRPr="00AB3BF5" w:rsidRDefault="00AB3BF5" w:rsidP="00AB3BF5">
            <w:pPr>
              <w:rPr>
                <w:lang w:val="nn-NO"/>
              </w:rPr>
            </w:pPr>
          </w:p>
        </w:tc>
      </w:tr>
      <w:tr w:rsidR="00AB3BF5" w:rsidRPr="00AB3BF5" w14:paraId="0258936C" w14:textId="77777777" w:rsidTr="00AB3BF5">
        <w:tc>
          <w:tcPr>
            <w:tcW w:w="2762" w:type="dxa"/>
          </w:tcPr>
          <w:p w14:paraId="1DF85723" w14:textId="08AF041E" w:rsidR="00AB3BF5" w:rsidRPr="00F116AF" w:rsidRDefault="00F116AF" w:rsidP="00F116AF">
            <w:pPr>
              <w:rPr>
                <w:lang w:val="nn-NO"/>
              </w:rPr>
            </w:pPr>
            <w:r w:rsidRPr="00F116AF">
              <w:rPr>
                <w:b/>
                <w:bCs/>
                <w:lang w:val="nn-NO"/>
              </w:rPr>
              <w:t>Etasjeskilt</w:t>
            </w:r>
            <w:r>
              <w:rPr>
                <w:lang w:val="nn-NO"/>
              </w:rPr>
              <w:br/>
              <w:t>Profiler</w:t>
            </w:r>
          </w:p>
        </w:tc>
        <w:tc>
          <w:tcPr>
            <w:tcW w:w="1874" w:type="dxa"/>
          </w:tcPr>
          <w:p w14:paraId="20AE263D" w14:textId="3FD2440C" w:rsidR="00AB3BF5" w:rsidRPr="00F116AF" w:rsidRDefault="00F116AF" w:rsidP="00DF1B28">
            <w:pPr>
              <w:rPr>
                <w:lang w:val="nn-NO"/>
              </w:rPr>
            </w:pPr>
            <w:r w:rsidRPr="00F116AF">
              <w:rPr>
                <w:lang w:val="nn-NO"/>
              </w:rPr>
              <w:t>H132 x B293 mm</w:t>
            </w:r>
          </w:p>
        </w:tc>
        <w:tc>
          <w:tcPr>
            <w:tcW w:w="2256" w:type="dxa"/>
          </w:tcPr>
          <w:p w14:paraId="00C02207" w14:textId="408F7C1A" w:rsidR="00AB3BF5" w:rsidRPr="00AB3BF5" w:rsidRDefault="00F116AF" w:rsidP="00DF1B28">
            <w:pPr>
              <w:rPr>
                <w:b/>
                <w:bCs/>
                <w:lang w:val="nn-NO"/>
              </w:rPr>
            </w:pPr>
            <w:r w:rsidRPr="000C5544">
              <w:rPr>
                <w:lang w:val="sv-SE"/>
              </w:rPr>
              <w:t>Times New Roman</w:t>
            </w:r>
            <w:r>
              <w:rPr>
                <w:lang w:val="sv-SE"/>
              </w:rPr>
              <w:br/>
              <w:t>Fontstørrelse 1</w:t>
            </w:r>
            <w:r>
              <w:rPr>
                <w:lang w:val="sv-SE"/>
              </w:rPr>
              <w:t>22</w:t>
            </w:r>
          </w:p>
        </w:tc>
        <w:tc>
          <w:tcPr>
            <w:tcW w:w="2322" w:type="dxa"/>
          </w:tcPr>
          <w:p w14:paraId="36B96B5D" w14:textId="5D5AD592" w:rsidR="00AB3BF5" w:rsidRPr="00AB3BF5" w:rsidRDefault="00AB3BF5" w:rsidP="00DF1B28">
            <w:pPr>
              <w:rPr>
                <w:b/>
                <w:bCs/>
                <w:lang w:val="nn-NO"/>
              </w:rPr>
            </w:pPr>
          </w:p>
        </w:tc>
      </w:tr>
      <w:tr w:rsidR="00F116AF" w:rsidRPr="00AB3BF5" w14:paraId="5156F366" w14:textId="77777777" w:rsidTr="00AB3BF5">
        <w:tc>
          <w:tcPr>
            <w:tcW w:w="2762" w:type="dxa"/>
          </w:tcPr>
          <w:p w14:paraId="29BD60C9" w14:textId="5F3E4871" w:rsidR="00F116AF" w:rsidRPr="00AB3BF5" w:rsidRDefault="00F116AF" w:rsidP="00216ACB">
            <w:pPr>
              <w:rPr>
                <w:b/>
                <w:bCs/>
                <w:lang w:val="nn-NO"/>
              </w:rPr>
            </w:pPr>
            <w:r>
              <w:rPr>
                <w:b/>
                <w:bCs/>
                <w:lang w:val="nn-NO"/>
              </w:rPr>
              <w:t>Soneskilt</w:t>
            </w:r>
            <w:r>
              <w:rPr>
                <w:b/>
                <w:bCs/>
                <w:lang w:val="nn-NO"/>
              </w:rPr>
              <w:br/>
            </w:r>
            <w:r w:rsidRPr="00F116AF">
              <w:rPr>
                <w:lang w:val="nn-NO"/>
              </w:rPr>
              <w:t>Profiler</w:t>
            </w:r>
          </w:p>
        </w:tc>
        <w:tc>
          <w:tcPr>
            <w:tcW w:w="1874" w:type="dxa"/>
          </w:tcPr>
          <w:p w14:paraId="6136CB5F" w14:textId="559BFCEE" w:rsidR="00F116AF" w:rsidRPr="00F116AF" w:rsidRDefault="00F116AF" w:rsidP="00DF1B28">
            <w:pPr>
              <w:rPr>
                <w:lang w:val="nn-NO"/>
              </w:rPr>
            </w:pPr>
            <w:r w:rsidRPr="00F116AF">
              <w:rPr>
                <w:lang w:val="nn-NO"/>
              </w:rPr>
              <w:t>H132 x B132 mm</w:t>
            </w:r>
          </w:p>
        </w:tc>
        <w:tc>
          <w:tcPr>
            <w:tcW w:w="2256" w:type="dxa"/>
          </w:tcPr>
          <w:p w14:paraId="0E24D8E0" w14:textId="6EE14754" w:rsidR="00F116AF" w:rsidRPr="00AB3BF5" w:rsidRDefault="00F116AF" w:rsidP="00DF1B28">
            <w:pPr>
              <w:rPr>
                <w:b/>
                <w:bCs/>
                <w:lang w:val="nn-NO"/>
              </w:rPr>
            </w:pPr>
            <w:r w:rsidRPr="000C5544">
              <w:rPr>
                <w:lang w:val="sv-SE"/>
              </w:rPr>
              <w:t>Times New Roman</w:t>
            </w:r>
            <w:r>
              <w:rPr>
                <w:lang w:val="sv-SE"/>
              </w:rPr>
              <w:br/>
              <w:t xml:space="preserve">Fontstørrelse </w:t>
            </w:r>
            <w:r>
              <w:rPr>
                <w:lang w:val="sv-SE"/>
              </w:rPr>
              <w:t>52</w:t>
            </w:r>
          </w:p>
        </w:tc>
        <w:tc>
          <w:tcPr>
            <w:tcW w:w="2322" w:type="dxa"/>
          </w:tcPr>
          <w:p w14:paraId="36A0C94A" w14:textId="77777777" w:rsidR="00F116AF" w:rsidRPr="00AB3BF5" w:rsidRDefault="00F116AF" w:rsidP="00DF1B28">
            <w:pPr>
              <w:rPr>
                <w:b/>
                <w:bCs/>
                <w:lang w:val="nn-NO"/>
              </w:rPr>
            </w:pPr>
          </w:p>
        </w:tc>
      </w:tr>
      <w:tr w:rsidR="00F116AF" w:rsidRPr="00AB3BF5" w14:paraId="02F5A82E" w14:textId="77777777" w:rsidTr="00AB3BF5">
        <w:tc>
          <w:tcPr>
            <w:tcW w:w="2762" w:type="dxa"/>
          </w:tcPr>
          <w:p w14:paraId="3FB0130C" w14:textId="65206F51" w:rsidR="00F116AF" w:rsidRPr="00AB3BF5" w:rsidRDefault="00F116AF" w:rsidP="00216ACB">
            <w:pPr>
              <w:rPr>
                <w:b/>
                <w:bCs/>
                <w:lang w:val="nn-NO"/>
              </w:rPr>
            </w:pPr>
            <w:r>
              <w:rPr>
                <w:b/>
                <w:bCs/>
                <w:lang w:val="nn-NO"/>
              </w:rPr>
              <w:t>Soneskilttavle</w:t>
            </w:r>
            <w:r>
              <w:rPr>
                <w:b/>
                <w:bCs/>
                <w:lang w:val="nn-NO"/>
              </w:rPr>
              <w:br/>
            </w:r>
            <w:r w:rsidRPr="00F116AF">
              <w:rPr>
                <w:lang w:val="nn-NO"/>
              </w:rPr>
              <w:t>Tave med plass til soneskilt</w:t>
            </w:r>
          </w:p>
        </w:tc>
        <w:tc>
          <w:tcPr>
            <w:tcW w:w="1874" w:type="dxa"/>
          </w:tcPr>
          <w:p w14:paraId="60D77C6A" w14:textId="2EB26EA3" w:rsidR="00F116AF" w:rsidRPr="00F116AF" w:rsidRDefault="00F116AF" w:rsidP="00DF1B28">
            <w:pPr>
              <w:rPr>
                <w:lang w:val="nn-NO"/>
              </w:rPr>
            </w:pPr>
            <w:r w:rsidRPr="00F116AF">
              <w:rPr>
                <w:lang w:val="nn-NO"/>
              </w:rPr>
              <w:t>H13</w:t>
            </w:r>
            <w:r>
              <w:rPr>
                <w:lang w:val="nn-NO"/>
              </w:rPr>
              <w:t>8</w:t>
            </w:r>
            <w:r w:rsidRPr="00F116AF">
              <w:rPr>
                <w:lang w:val="nn-NO"/>
              </w:rPr>
              <w:t xml:space="preserve"> x B13</w:t>
            </w:r>
            <w:r>
              <w:rPr>
                <w:lang w:val="nn-NO"/>
              </w:rPr>
              <w:t>8</w:t>
            </w:r>
            <w:r w:rsidRPr="00F116AF">
              <w:rPr>
                <w:lang w:val="nn-NO"/>
              </w:rPr>
              <w:t xml:space="preserve"> mm</w:t>
            </w:r>
          </w:p>
        </w:tc>
        <w:tc>
          <w:tcPr>
            <w:tcW w:w="2256" w:type="dxa"/>
          </w:tcPr>
          <w:p w14:paraId="45CCCC2B" w14:textId="77777777" w:rsidR="00F116AF" w:rsidRPr="00AB3BF5" w:rsidRDefault="00F116AF" w:rsidP="00DF1B28">
            <w:pPr>
              <w:rPr>
                <w:b/>
                <w:bCs/>
                <w:lang w:val="nn-NO"/>
              </w:rPr>
            </w:pPr>
          </w:p>
        </w:tc>
        <w:tc>
          <w:tcPr>
            <w:tcW w:w="2322" w:type="dxa"/>
          </w:tcPr>
          <w:p w14:paraId="5CC16968" w14:textId="77777777" w:rsidR="00F116AF" w:rsidRPr="00AB3BF5" w:rsidRDefault="00F116AF" w:rsidP="00DF1B28">
            <w:pPr>
              <w:rPr>
                <w:b/>
                <w:bCs/>
                <w:lang w:val="nn-NO"/>
              </w:rPr>
            </w:pPr>
          </w:p>
        </w:tc>
      </w:tr>
    </w:tbl>
    <w:p w14:paraId="74679457" w14:textId="6281A22E" w:rsidR="00B2144F" w:rsidRDefault="00B2144F">
      <w:pPr>
        <w:rPr>
          <w:rFonts w:eastAsia="Times New Roman" w:cstheme="minorHAnsi"/>
          <w:b/>
          <w:bCs/>
          <w:caps/>
          <w:sz w:val="24"/>
          <w:szCs w:val="20"/>
          <w:lang w:val="nn-NO" w:eastAsia="nb-NO"/>
        </w:rPr>
      </w:pPr>
    </w:p>
    <w:p w14:paraId="14BD31A5" w14:textId="2E5BD5FE" w:rsidR="00DC7FB3" w:rsidRDefault="00F116AF" w:rsidP="00F2452C">
      <w:r>
        <w:rPr>
          <w:sz w:val="28"/>
          <w:szCs w:val="28"/>
        </w:rPr>
        <w:t>Miljø</w:t>
      </w:r>
      <w:r>
        <w:rPr>
          <w:sz w:val="28"/>
          <w:szCs w:val="28"/>
        </w:rPr>
        <w:br/>
      </w:r>
      <w:r w:rsidR="00DC7FB3" w:rsidRPr="00DD0C7C">
        <w:t xml:space="preserve">Norges Bank </w:t>
      </w:r>
      <w:r w:rsidR="00E45BC9">
        <w:t xml:space="preserve">har stort </w:t>
      </w:r>
      <w:proofErr w:type="gramStart"/>
      <w:r w:rsidR="00E45BC9">
        <w:t>fokus</w:t>
      </w:r>
      <w:proofErr w:type="gramEnd"/>
      <w:r w:rsidR="00E45BC9">
        <w:t xml:space="preserve"> på miljø og bærekraft, og vi jobber aktivt for å redusere miljøpåvirkning </w:t>
      </w:r>
      <w:r w:rsidR="00E96616">
        <w:t xml:space="preserve">innenfor </w:t>
      </w:r>
      <w:r w:rsidR="005F5F7E">
        <w:t>de fleste av</w:t>
      </w:r>
      <w:r w:rsidR="00E96616">
        <w:t xml:space="preserve"> vare- og tjeneste</w:t>
      </w:r>
      <w:r w:rsidR="00F2452C">
        <w:t>område</w:t>
      </w:r>
      <w:r w:rsidR="005F5F7E">
        <w:t>ne til banken</w:t>
      </w:r>
      <w:r w:rsidR="00E96616">
        <w:t xml:space="preserve">, inkludert </w:t>
      </w:r>
      <w:r>
        <w:t>produksjon av levering av skilt.</w:t>
      </w:r>
    </w:p>
    <w:tbl>
      <w:tblPr>
        <w:tblStyle w:val="TableGrid"/>
        <w:tblW w:w="0" w:type="auto"/>
        <w:tblLook w:val="04A0" w:firstRow="1" w:lastRow="0" w:firstColumn="1" w:lastColumn="0" w:noHBand="0" w:noVBand="1"/>
      </w:tblPr>
      <w:tblGrid>
        <w:gridCol w:w="5529"/>
        <w:gridCol w:w="3675"/>
      </w:tblGrid>
      <w:tr w:rsidR="00D15B41" w:rsidRPr="00A34915" w14:paraId="4082E019" w14:textId="77777777" w:rsidTr="006952CE">
        <w:tc>
          <w:tcPr>
            <w:tcW w:w="5529" w:type="dxa"/>
            <w:tcBorders>
              <w:top w:val="nil"/>
              <w:left w:val="nil"/>
              <w:bottom w:val="single" w:sz="4" w:space="0" w:color="auto"/>
              <w:right w:val="nil"/>
            </w:tcBorders>
          </w:tcPr>
          <w:p w14:paraId="020476B3" w14:textId="142D311E" w:rsidR="00D15B41" w:rsidRDefault="00D15B41" w:rsidP="005F4449">
            <w:pPr>
              <w:rPr>
                <w:rFonts w:cstheme="minorHAnsi"/>
              </w:rPr>
            </w:pPr>
          </w:p>
        </w:tc>
        <w:tc>
          <w:tcPr>
            <w:tcW w:w="3675" w:type="dxa"/>
            <w:tcBorders>
              <w:top w:val="nil"/>
              <w:left w:val="nil"/>
              <w:bottom w:val="single" w:sz="4" w:space="0" w:color="auto"/>
              <w:right w:val="nil"/>
            </w:tcBorders>
          </w:tcPr>
          <w:p w14:paraId="004A6149" w14:textId="18D56FC8" w:rsidR="00D15B41" w:rsidRPr="00A34915" w:rsidRDefault="00D15B41" w:rsidP="005F4449">
            <w:pPr>
              <w:rPr>
                <w:b/>
                <w:bCs/>
              </w:rPr>
            </w:pPr>
            <w:r w:rsidRPr="00E201C3">
              <w:rPr>
                <w:b/>
                <w:bCs/>
                <w:sz w:val="24"/>
                <w:szCs w:val="24"/>
              </w:rPr>
              <w:t>Tilbyders be</w:t>
            </w:r>
            <w:r>
              <w:rPr>
                <w:b/>
                <w:bCs/>
                <w:sz w:val="24"/>
                <w:szCs w:val="24"/>
              </w:rPr>
              <w:t>svarelse</w:t>
            </w:r>
          </w:p>
        </w:tc>
      </w:tr>
      <w:tr w:rsidR="00704085" w:rsidRPr="00A34915" w14:paraId="01302323" w14:textId="77777777" w:rsidTr="006952CE">
        <w:tc>
          <w:tcPr>
            <w:tcW w:w="5529" w:type="dxa"/>
            <w:tcBorders>
              <w:top w:val="single" w:sz="4" w:space="0" w:color="auto"/>
            </w:tcBorders>
          </w:tcPr>
          <w:p w14:paraId="67FAE204" w14:textId="77777777" w:rsidR="004C743D" w:rsidRPr="004C743D" w:rsidRDefault="004C743D" w:rsidP="004C743D">
            <w:pPr>
              <w:rPr>
                <w:rFonts w:cstheme="minorHAnsi"/>
                <w:i/>
                <w:iCs/>
              </w:rPr>
            </w:pPr>
            <w:r w:rsidRPr="004C743D">
              <w:rPr>
                <w:rFonts w:cstheme="minorHAnsi"/>
                <w:i/>
                <w:iCs/>
              </w:rPr>
              <w:t xml:space="preserve">Beskrivelse av hvordan bedriften jobber med miljø og bærekraft, spesifikt tilknyttet oppdrag for denne avtalen. </w:t>
            </w:r>
          </w:p>
          <w:p w14:paraId="1EBD9D1B" w14:textId="77777777" w:rsidR="004C743D" w:rsidRPr="004C743D" w:rsidRDefault="004C743D" w:rsidP="004C743D">
            <w:pPr>
              <w:rPr>
                <w:rFonts w:cstheme="minorHAnsi"/>
                <w:i/>
                <w:iCs/>
              </w:rPr>
            </w:pPr>
            <w:r w:rsidRPr="004C743D">
              <w:rPr>
                <w:rFonts w:cstheme="minorHAnsi"/>
                <w:i/>
                <w:iCs/>
              </w:rPr>
              <w:t>Herunder, eksempelvis (men ikke begrenset til):</w:t>
            </w:r>
          </w:p>
          <w:p w14:paraId="6B40CCA1" w14:textId="77777777" w:rsidR="004C743D" w:rsidRPr="004C743D" w:rsidRDefault="004C743D" w:rsidP="004C743D">
            <w:pPr>
              <w:numPr>
                <w:ilvl w:val="0"/>
                <w:numId w:val="34"/>
              </w:numPr>
              <w:ind w:left="467"/>
              <w:rPr>
                <w:rFonts w:cstheme="minorHAnsi"/>
              </w:rPr>
            </w:pPr>
            <w:r w:rsidRPr="004C743D">
              <w:rPr>
                <w:rFonts w:cstheme="minorHAnsi"/>
              </w:rPr>
              <w:t xml:space="preserve">Opplæring og bevisstgjøring av ansatte, som er tilknyttet rammeavtalen, innenfor miljø </w:t>
            </w:r>
          </w:p>
          <w:p w14:paraId="2FF722B1" w14:textId="572D14B4" w:rsidR="004C743D" w:rsidRPr="004C743D" w:rsidRDefault="004C743D" w:rsidP="004C743D">
            <w:pPr>
              <w:numPr>
                <w:ilvl w:val="0"/>
                <w:numId w:val="34"/>
              </w:numPr>
              <w:ind w:left="467"/>
              <w:rPr>
                <w:rFonts w:cstheme="minorHAnsi"/>
              </w:rPr>
            </w:pPr>
            <w:r w:rsidRPr="004C743D">
              <w:rPr>
                <w:rFonts w:cstheme="minorHAnsi"/>
              </w:rPr>
              <w:t>Logistikk ved</w:t>
            </w:r>
            <w:r>
              <w:rPr>
                <w:rFonts w:cstheme="minorHAnsi"/>
              </w:rPr>
              <w:t xml:space="preserve"> produksjon /</w:t>
            </w:r>
            <w:r w:rsidRPr="004C743D">
              <w:rPr>
                <w:rFonts w:cstheme="minorHAnsi"/>
              </w:rPr>
              <w:t xml:space="preserve"> varekjøp for å redusere miljøbelastning</w:t>
            </w:r>
          </w:p>
          <w:p w14:paraId="671E901F" w14:textId="65F78519" w:rsidR="00704085" w:rsidRPr="004C743D" w:rsidRDefault="004C743D" w:rsidP="004C743D">
            <w:pPr>
              <w:numPr>
                <w:ilvl w:val="0"/>
                <w:numId w:val="34"/>
              </w:numPr>
              <w:ind w:left="467"/>
              <w:rPr>
                <w:rFonts w:cstheme="minorHAnsi"/>
              </w:rPr>
            </w:pPr>
            <w:r w:rsidRPr="004C743D">
              <w:rPr>
                <w:rFonts w:cstheme="minorHAnsi"/>
              </w:rPr>
              <w:t>Hvilke miljøtiltak dere har som er direkte tilknyttet avtalen, eksempelvis transport, avfallshåndtering, emballasje mm.</w:t>
            </w:r>
          </w:p>
        </w:tc>
        <w:tc>
          <w:tcPr>
            <w:tcW w:w="3675" w:type="dxa"/>
            <w:tcBorders>
              <w:top w:val="single" w:sz="4" w:space="0" w:color="auto"/>
            </w:tcBorders>
          </w:tcPr>
          <w:p w14:paraId="1A8BD326" w14:textId="77777777" w:rsidR="00704085" w:rsidRPr="00A34915" w:rsidRDefault="00704085" w:rsidP="005F4449">
            <w:pPr>
              <w:rPr>
                <w:b/>
                <w:bCs/>
              </w:rPr>
            </w:pPr>
          </w:p>
        </w:tc>
      </w:tr>
    </w:tbl>
    <w:p w14:paraId="455E5493" w14:textId="77777777" w:rsidR="00F752B4" w:rsidRDefault="00F752B4">
      <w:pPr>
        <w:rPr>
          <w:rFonts w:eastAsia="Times New Roman" w:cstheme="minorHAnsi"/>
          <w:b/>
          <w:bCs/>
          <w:caps/>
          <w:sz w:val="24"/>
          <w:szCs w:val="20"/>
          <w:lang w:eastAsia="nb-NO"/>
        </w:rPr>
      </w:pPr>
      <w:r>
        <w:rPr>
          <w:rFonts w:cstheme="minorHAnsi"/>
        </w:rPr>
        <w:br w:type="page"/>
      </w:r>
    </w:p>
    <w:p w14:paraId="61436569" w14:textId="36BB2A9B" w:rsidR="00B30F76" w:rsidRDefault="000536EB" w:rsidP="006E0E1B">
      <w:pPr>
        <w:pStyle w:val="Heading1"/>
        <w:numPr>
          <w:ilvl w:val="0"/>
          <w:numId w:val="0"/>
        </w:numPr>
        <w:ind w:left="850" w:hanging="850"/>
        <w:rPr>
          <w:rFonts w:asciiTheme="minorHAnsi" w:hAnsiTheme="minorHAnsi" w:cstheme="minorHAnsi"/>
          <w:lang w:val="nb-NO"/>
        </w:rPr>
      </w:pPr>
      <w:bookmarkStart w:id="316" w:name="_Toc237801984"/>
      <w:r w:rsidRPr="00E8273D">
        <w:rPr>
          <w:rFonts w:asciiTheme="minorHAnsi" w:hAnsiTheme="minorHAnsi" w:cstheme="minorHAnsi"/>
          <w:lang w:val="nb-NO"/>
        </w:rPr>
        <w:lastRenderedPageBreak/>
        <w:t xml:space="preserve">vedlegg </w:t>
      </w:r>
      <w:r w:rsidR="00F752B4">
        <w:rPr>
          <w:rFonts w:asciiTheme="minorHAnsi" w:hAnsiTheme="minorHAnsi" w:cstheme="minorHAnsi"/>
          <w:lang w:val="nb-NO"/>
        </w:rPr>
        <w:t>5</w:t>
      </w:r>
      <w:r w:rsidRPr="00E8273D">
        <w:rPr>
          <w:rFonts w:asciiTheme="minorHAnsi" w:hAnsiTheme="minorHAnsi" w:cstheme="minorHAnsi"/>
          <w:lang w:val="nb-NO"/>
        </w:rPr>
        <w:t xml:space="preserve"> </w:t>
      </w:r>
      <w:r w:rsidRPr="003C2FEC">
        <w:rPr>
          <w:rFonts w:asciiTheme="minorHAnsi" w:hAnsiTheme="minorHAnsi" w:cstheme="minorHAnsi"/>
          <w:lang w:val="nb-NO"/>
        </w:rPr>
        <w:t xml:space="preserve">– </w:t>
      </w:r>
      <w:r w:rsidR="002B0A97" w:rsidRPr="003C2FEC">
        <w:rPr>
          <w:rFonts w:asciiTheme="minorHAnsi" w:hAnsiTheme="minorHAnsi" w:cstheme="minorHAnsi"/>
          <w:lang w:val="nb-NO"/>
        </w:rPr>
        <w:t>P</w:t>
      </w:r>
      <w:r w:rsidR="00FB4869" w:rsidRPr="003C2FEC">
        <w:rPr>
          <w:rFonts w:asciiTheme="minorHAnsi" w:hAnsiTheme="minorHAnsi" w:cstheme="minorHAnsi"/>
          <w:lang w:val="nb-NO"/>
        </w:rPr>
        <w:t>risskjema</w:t>
      </w:r>
      <w:bookmarkEnd w:id="316"/>
    </w:p>
    <w:tbl>
      <w:tblPr>
        <w:tblStyle w:val="TableGrid"/>
        <w:tblW w:w="0" w:type="auto"/>
        <w:tblInd w:w="-5" w:type="dxa"/>
        <w:tblLook w:val="04A0" w:firstRow="1" w:lastRow="0" w:firstColumn="1" w:lastColumn="0" w:noHBand="0" w:noVBand="1"/>
      </w:tblPr>
      <w:tblGrid>
        <w:gridCol w:w="2762"/>
        <w:gridCol w:w="1779"/>
        <w:gridCol w:w="1418"/>
        <w:gridCol w:w="1418"/>
        <w:gridCol w:w="1559"/>
      </w:tblGrid>
      <w:tr w:rsidR="004C743D" w:rsidRPr="00AB3BF5" w14:paraId="169D4DD8" w14:textId="77777777" w:rsidTr="004C743D">
        <w:tc>
          <w:tcPr>
            <w:tcW w:w="2762" w:type="dxa"/>
            <w:tcBorders>
              <w:top w:val="nil"/>
              <w:left w:val="nil"/>
              <w:bottom w:val="nil"/>
              <w:right w:val="nil"/>
            </w:tcBorders>
          </w:tcPr>
          <w:p w14:paraId="748E1FAD" w14:textId="77777777" w:rsidR="004C743D" w:rsidRPr="00AB3BF5" w:rsidRDefault="004C743D" w:rsidP="000C464B">
            <w:pPr>
              <w:rPr>
                <w:b/>
                <w:bCs/>
              </w:rPr>
            </w:pPr>
          </w:p>
        </w:tc>
        <w:tc>
          <w:tcPr>
            <w:tcW w:w="1779" w:type="dxa"/>
            <w:tcBorders>
              <w:top w:val="nil"/>
              <w:left w:val="nil"/>
              <w:bottom w:val="nil"/>
              <w:right w:val="single" w:sz="4" w:space="0" w:color="auto"/>
            </w:tcBorders>
          </w:tcPr>
          <w:p w14:paraId="0B623872" w14:textId="77777777" w:rsidR="004C743D" w:rsidRPr="00AB3BF5" w:rsidRDefault="004C743D" w:rsidP="000C464B">
            <w:pPr>
              <w:rPr>
                <w:lang w:val="sv-SE"/>
              </w:rPr>
            </w:pPr>
          </w:p>
        </w:tc>
        <w:tc>
          <w:tcPr>
            <w:tcW w:w="4395" w:type="dxa"/>
            <w:gridSpan w:val="3"/>
            <w:tcBorders>
              <w:top w:val="single" w:sz="4" w:space="0" w:color="auto"/>
              <w:left w:val="single" w:sz="4" w:space="0" w:color="auto"/>
              <w:bottom w:val="single" w:sz="4" w:space="0" w:color="auto"/>
            </w:tcBorders>
          </w:tcPr>
          <w:p w14:paraId="5B02D474" w14:textId="419D3533" w:rsidR="004C743D" w:rsidRPr="00AB3BF5" w:rsidRDefault="004C743D" w:rsidP="004C743D">
            <w:pPr>
              <w:jc w:val="center"/>
              <w:rPr>
                <w:lang w:val="sv-SE"/>
              </w:rPr>
            </w:pPr>
            <w:r w:rsidRPr="004C743D">
              <w:rPr>
                <w:b/>
                <w:bCs/>
                <w:sz w:val="24"/>
                <w:szCs w:val="24"/>
                <w:lang w:val="sv-SE"/>
              </w:rPr>
              <w:t>Pris per stk eks mva</w:t>
            </w:r>
          </w:p>
        </w:tc>
      </w:tr>
      <w:tr w:rsidR="004C743D" w:rsidRPr="00AB3BF5" w14:paraId="5EC257C3" w14:textId="77777777" w:rsidTr="004C743D">
        <w:tc>
          <w:tcPr>
            <w:tcW w:w="2762" w:type="dxa"/>
            <w:tcBorders>
              <w:top w:val="nil"/>
              <w:left w:val="nil"/>
              <w:bottom w:val="nil"/>
              <w:right w:val="nil"/>
            </w:tcBorders>
          </w:tcPr>
          <w:p w14:paraId="659E1349" w14:textId="77777777" w:rsidR="004C743D" w:rsidRPr="004C743D" w:rsidRDefault="004C743D" w:rsidP="000C464B">
            <w:pPr>
              <w:rPr>
                <w:b/>
                <w:bCs/>
                <w:lang w:val="sv-SE"/>
              </w:rPr>
            </w:pPr>
          </w:p>
        </w:tc>
        <w:tc>
          <w:tcPr>
            <w:tcW w:w="1779" w:type="dxa"/>
            <w:tcBorders>
              <w:top w:val="nil"/>
              <w:left w:val="nil"/>
              <w:bottom w:val="nil"/>
              <w:right w:val="single" w:sz="4" w:space="0" w:color="auto"/>
            </w:tcBorders>
          </w:tcPr>
          <w:p w14:paraId="7C56B747" w14:textId="77777777" w:rsidR="004C743D" w:rsidRPr="00AB3BF5" w:rsidRDefault="004C743D" w:rsidP="000C464B">
            <w:pPr>
              <w:rPr>
                <w:lang w:val="sv-SE"/>
              </w:rPr>
            </w:pPr>
          </w:p>
        </w:tc>
        <w:tc>
          <w:tcPr>
            <w:tcW w:w="1418" w:type="dxa"/>
            <w:tcBorders>
              <w:top w:val="single" w:sz="4" w:space="0" w:color="auto"/>
              <w:left w:val="single" w:sz="4" w:space="0" w:color="auto"/>
              <w:bottom w:val="single" w:sz="4" w:space="0" w:color="auto"/>
              <w:right w:val="single" w:sz="4" w:space="0" w:color="auto"/>
            </w:tcBorders>
          </w:tcPr>
          <w:p w14:paraId="25C20958" w14:textId="5C798239" w:rsidR="004C743D" w:rsidRPr="00AB3BF5" w:rsidRDefault="004C743D" w:rsidP="004C743D">
            <w:pPr>
              <w:jc w:val="center"/>
              <w:rPr>
                <w:lang w:val="sv-SE"/>
              </w:rPr>
            </w:pPr>
            <w:r>
              <w:rPr>
                <w:lang w:val="sv-SE"/>
              </w:rPr>
              <w:t>Profil u trykk</w:t>
            </w:r>
          </w:p>
        </w:tc>
        <w:tc>
          <w:tcPr>
            <w:tcW w:w="2977" w:type="dxa"/>
            <w:gridSpan w:val="2"/>
            <w:tcBorders>
              <w:top w:val="single" w:sz="4" w:space="0" w:color="auto"/>
              <w:left w:val="single" w:sz="4" w:space="0" w:color="auto"/>
              <w:bottom w:val="single" w:sz="4" w:space="0" w:color="auto"/>
            </w:tcBorders>
          </w:tcPr>
          <w:p w14:paraId="69EA5B6D" w14:textId="418E446B" w:rsidR="004C743D" w:rsidRPr="00AB3BF5" w:rsidRDefault="004C743D" w:rsidP="004C743D">
            <w:pPr>
              <w:jc w:val="center"/>
              <w:rPr>
                <w:lang w:val="sv-SE"/>
              </w:rPr>
            </w:pPr>
            <w:r>
              <w:rPr>
                <w:lang w:val="sv-SE"/>
              </w:rPr>
              <w:t>Profil med trykk</w:t>
            </w:r>
          </w:p>
        </w:tc>
      </w:tr>
      <w:tr w:rsidR="004C743D" w:rsidRPr="004C743D" w14:paraId="53E8B1AA" w14:textId="77777777" w:rsidTr="004C743D">
        <w:tc>
          <w:tcPr>
            <w:tcW w:w="2762" w:type="dxa"/>
            <w:tcBorders>
              <w:top w:val="nil"/>
              <w:left w:val="nil"/>
              <w:bottom w:val="single" w:sz="4" w:space="0" w:color="auto"/>
              <w:right w:val="nil"/>
            </w:tcBorders>
          </w:tcPr>
          <w:p w14:paraId="50E7F368" w14:textId="77777777" w:rsidR="004C743D" w:rsidRPr="004C743D" w:rsidRDefault="004C743D" w:rsidP="000C464B">
            <w:pPr>
              <w:rPr>
                <w:b/>
                <w:bCs/>
                <w:lang w:val="sv-SE"/>
              </w:rPr>
            </w:pPr>
          </w:p>
        </w:tc>
        <w:tc>
          <w:tcPr>
            <w:tcW w:w="1779" w:type="dxa"/>
            <w:tcBorders>
              <w:top w:val="nil"/>
              <w:left w:val="nil"/>
              <w:bottom w:val="single" w:sz="4" w:space="0" w:color="auto"/>
              <w:right w:val="single" w:sz="4" w:space="0" w:color="auto"/>
            </w:tcBorders>
          </w:tcPr>
          <w:p w14:paraId="6D71BE69" w14:textId="77777777" w:rsidR="004C743D" w:rsidRPr="00AB3BF5" w:rsidRDefault="004C743D" w:rsidP="000C464B">
            <w:pPr>
              <w:rPr>
                <w:lang w:val="sv-SE"/>
              </w:rPr>
            </w:pPr>
          </w:p>
        </w:tc>
        <w:tc>
          <w:tcPr>
            <w:tcW w:w="1418" w:type="dxa"/>
            <w:tcBorders>
              <w:top w:val="single" w:sz="4" w:space="0" w:color="auto"/>
              <w:left w:val="single" w:sz="4" w:space="0" w:color="auto"/>
              <w:bottom w:val="single" w:sz="4" w:space="0" w:color="auto"/>
              <w:right w:val="single" w:sz="4" w:space="0" w:color="auto"/>
            </w:tcBorders>
          </w:tcPr>
          <w:p w14:paraId="3FA2B5FC" w14:textId="518361F1" w:rsidR="004C743D" w:rsidRPr="00AB3BF5" w:rsidRDefault="004C743D" w:rsidP="000C464B">
            <w:pPr>
              <w:rPr>
                <w:lang w:val="sv-SE"/>
              </w:rPr>
            </w:pPr>
            <w:r>
              <w:rPr>
                <w:lang w:val="sv-SE"/>
              </w:rPr>
              <w:t>Bestilling av inntil 10 stk</w:t>
            </w:r>
          </w:p>
        </w:tc>
        <w:tc>
          <w:tcPr>
            <w:tcW w:w="1418" w:type="dxa"/>
            <w:tcBorders>
              <w:top w:val="single" w:sz="4" w:space="0" w:color="auto"/>
              <w:left w:val="single" w:sz="4" w:space="0" w:color="auto"/>
              <w:bottom w:val="single" w:sz="4" w:space="0" w:color="auto"/>
              <w:right w:val="single" w:sz="4" w:space="0" w:color="auto"/>
            </w:tcBorders>
          </w:tcPr>
          <w:p w14:paraId="602C577E" w14:textId="3B5BC93B" w:rsidR="004C743D" w:rsidRPr="00AB3BF5" w:rsidRDefault="004C743D" w:rsidP="000C464B">
            <w:pPr>
              <w:rPr>
                <w:lang w:val="sv-SE"/>
              </w:rPr>
            </w:pPr>
            <w:r>
              <w:rPr>
                <w:lang w:val="sv-SE"/>
              </w:rPr>
              <w:t>Bestilling av inntil 10 stk</w:t>
            </w:r>
          </w:p>
        </w:tc>
        <w:tc>
          <w:tcPr>
            <w:tcW w:w="1559" w:type="dxa"/>
            <w:tcBorders>
              <w:top w:val="single" w:sz="4" w:space="0" w:color="auto"/>
              <w:left w:val="single" w:sz="4" w:space="0" w:color="auto"/>
              <w:bottom w:val="single" w:sz="4" w:space="0" w:color="auto"/>
            </w:tcBorders>
          </w:tcPr>
          <w:p w14:paraId="20255989" w14:textId="2A9CC5C5" w:rsidR="004C743D" w:rsidRPr="004C743D" w:rsidRDefault="004C743D" w:rsidP="000C464B">
            <w:r>
              <w:t>B</w:t>
            </w:r>
            <w:r w:rsidRPr="004C743D">
              <w:t>estilling av mer e</w:t>
            </w:r>
            <w:r>
              <w:t xml:space="preserve">nn 10 </w:t>
            </w:r>
            <w:proofErr w:type="spellStart"/>
            <w:r>
              <w:t>stk</w:t>
            </w:r>
            <w:proofErr w:type="spellEnd"/>
          </w:p>
        </w:tc>
      </w:tr>
      <w:tr w:rsidR="004C743D" w:rsidRPr="00AB3BF5" w14:paraId="27C1A18B" w14:textId="77777777" w:rsidTr="004C743D">
        <w:tc>
          <w:tcPr>
            <w:tcW w:w="2762" w:type="dxa"/>
            <w:tcBorders>
              <w:top w:val="single" w:sz="4" w:space="0" w:color="auto"/>
              <w:left w:val="single" w:sz="4" w:space="0" w:color="auto"/>
              <w:bottom w:val="single" w:sz="4" w:space="0" w:color="auto"/>
              <w:right w:val="single" w:sz="4" w:space="0" w:color="auto"/>
            </w:tcBorders>
          </w:tcPr>
          <w:p w14:paraId="28700F86" w14:textId="77777777" w:rsidR="004C743D" w:rsidRPr="00AB3BF5" w:rsidRDefault="004C743D" w:rsidP="000C464B">
            <w:pPr>
              <w:rPr>
                <w:b/>
                <w:bCs/>
              </w:rPr>
            </w:pPr>
            <w:r w:rsidRPr="00AB3BF5">
              <w:rPr>
                <w:b/>
                <w:bCs/>
              </w:rPr>
              <w:t>Heistavle</w:t>
            </w:r>
            <w:r>
              <w:rPr>
                <w:b/>
                <w:bCs/>
              </w:rPr>
              <w:br/>
            </w:r>
            <w:r w:rsidRPr="00AB3BF5">
              <w:t>profiler</w:t>
            </w:r>
          </w:p>
        </w:tc>
        <w:tc>
          <w:tcPr>
            <w:tcW w:w="1779" w:type="dxa"/>
            <w:tcBorders>
              <w:top w:val="single" w:sz="4" w:space="0" w:color="auto"/>
              <w:left w:val="single" w:sz="4" w:space="0" w:color="auto"/>
              <w:bottom w:val="single" w:sz="4" w:space="0" w:color="auto"/>
              <w:right w:val="single" w:sz="4" w:space="0" w:color="auto"/>
            </w:tcBorders>
          </w:tcPr>
          <w:p w14:paraId="6E104964" w14:textId="77777777" w:rsidR="004C743D" w:rsidRPr="00AB3BF5" w:rsidRDefault="004C743D" w:rsidP="000C464B">
            <w:pPr>
              <w:rPr>
                <w:lang w:val="sv-SE"/>
              </w:rPr>
            </w:pPr>
            <w:r w:rsidRPr="00AB3BF5">
              <w:rPr>
                <w:lang w:val="sv-SE"/>
              </w:rPr>
              <w:t>H21 x B</w:t>
            </w:r>
            <w:r>
              <w:rPr>
                <w:lang w:val="sv-SE"/>
              </w:rPr>
              <w:t>7</w:t>
            </w:r>
            <w:r w:rsidRPr="00AB3BF5">
              <w:rPr>
                <w:lang w:val="sv-SE"/>
              </w:rPr>
              <w:t>37 m</w:t>
            </w:r>
            <w:r>
              <w:rPr>
                <w:lang w:val="sv-SE"/>
              </w:rPr>
              <w:t>m</w:t>
            </w:r>
          </w:p>
        </w:tc>
        <w:tc>
          <w:tcPr>
            <w:tcW w:w="1418" w:type="dxa"/>
            <w:tcBorders>
              <w:top w:val="single" w:sz="4" w:space="0" w:color="auto"/>
              <w:left w:val="single" w:sz="4" w:space="0" w:color="auto"/>
              <w:bottom w:val="single" w:sz="4" w:space="0" w:color="auto"/>
              <w:right w:val="single" w:sz="4" w:space="0" w:color="auto"/>
            </w:tcBorders>
          </w:tcPr>
          <w:p w14:paraId="2A1C884A" w14:textId="77777777" w:rsidR="004C743D" w:rsidRPr="00AB3BF5" w:rsidRDefault="004C743D" w:rsidP="000C464B">
            <w:pPr>
              <w:rPr>
                <w:lang w:val="sv-SE"/>
              </w:rPr>
            </w:pPr>
          </w:p>
        </w:tc>
        <w:tc>
          <w:tcPr>
            <w:tcW w:w="1418" w:type="dxa"/>
            <w:tcBorders>
              <w:top w:val="single" w:sz="4" w:space="0" w:color="auto"/>
              <w:left w:val="single" w:sz="4" w:space="0" w:color="auto"/>
              <w:bottom w:val="single" w:sz="4" w:space="0" w:color="auto"/>
              <w:right w:val="single" w:sz="4" w:space="0" w:color="auto"/>
            </w:tcBorders>
          </w:tcPr>
          <w:p w14:paraId="7F5A1E81" w14:textId="3E24F01E" w:rsidR="004C743D" w:rsidRPr="00AB3BF5" w:rsidRDefault="004C743D" w:rsidP="000C464B">
            <w:pPr>
              <w:rPr>
                <w:lang w:val="sv-SE"/>
              </w:rPr>
            </w:pPr>
          </w:p>
        </w:tc>
        <w:tc>
          <w:tcPr>
            <w:tcW w:w="1559" w:type="dxa"/>
            <w:tcBorders>
              <w:top w:val="single" w:sz="4" w:space="0" w:color="auto"/>
              <w:left w:val="single" w:sz="4" w:space="0" w:color="auto"/>
              <w:bottom w:val="single" w:sz="4" w:space="0" w:color="auto"/>
            </w:tcBorders>
          </w:tcPr>
          <w:p w14:paraId="3F5129E9" w14:textId="77777777" w:rsidR="004C743D" w:rsidRPr="00AB3BF5" w:rsidRDefault="004C743D" w:rsidP="000C464B">
            <w:pPr>
              <w:rPr>
                <w:lang w:val="sv-SE"/>
              </w:rPr>
            </w:pPr>
          </w:p>
        </w:tc>
      </w:tr>
      <w:tr w:rsidR="004C743D" w:rsidRPr="00AB3BF5" w14:paraId="180D38B9" w14:textId="77777777" w:rsidTr="004C743D">
        <w:tc>
          <w:tcPr>
            <w:tcW w:w="2762" w:type="dxa"/>
            <w:tcBorders>
              <w:top w:val="single" w:sz="4" w:space="0" w:color="auto"/>
              <w:left w:val="single" w:sz="4" w:space="0" w:color="auto"/>
              <w:bottom w:val="nil"/>
              <w:right w:val="single" w:sz="4" w:space="0" w:color="auto"/>
            </w:tcBorders>
          </w:tcPr>
          <w:p w14:paraId="4A5F196D" w14:textId="77777777" w:rsidR="004C743D" w:rsidRPr="00AB3BF5" w:rsidRDefault="004C743D" w:rsidP="000C464B">
            <w:pPr>
              <w:rPr>
                <w:b/>
                <w:bCs/>
                <w:lang w:val="sv-SE"/>
              </w:rPr>
            </w:pPr>
            <w:r>
              <w:rPr>
                <w:b/>
                <w:bCs/>
                <w:lang w:val="sv-SE"/>
              </w:rPr>
              <w:t>Henvisningsskilt</w:t>
            </w:r>
            <w:r>
              <w:rPr>
                <w:b/>
                <w:bCs/>
                <w:lang w:val="sv-SE"/>
              </w:rPr>
              <w:br/>
            </w:r>
            <w:r w:rsidRPr="00AB3BF5">
              <w:rPr>
                <w:lang w:val="sv-SE"/>
              </w:rPr>
              <w:t>profiler</w:t>
            </w:r>
          </w:p>
        </w:tc>
        <w:tc>
          <w:tcPr>
            <w:tcW w:w="1779" w:type="dxa"/>
            <w:tcBorders>
              <w:top w:val="single" w:sz="4" w:space="0" w:color="auto"/>
              <w:left w:val="single" w:sz="4" w:space="0" w:color="auto"/>
              <w:right w:val="single" w:sz="4" w:space="0" w:color="auto"/>
            </w:tcBorders>
          </w:tcPr>
          <w:p w14:paraId="3D5F52D3" w14:textId="77777777" w:rsidR="004C743D" w:rsidRPr="00AB3BF5" w:rsidRDefault="004C743D" w:rsidP="000C464B">
            <w:pPr>
              <w:rPr>
                <w:lang w:val="sv-SE"/>
              </w:rPr>
            </w:pPr>
            <w:r>
              <w:rPr>
                <w:lang w:val="sv-SE"/>
              </w:rPr>
              <w:t>H21 x B241 mm</w:t>
            </w:r>
          </w:p>
        </w:tc>
        <w:tc>
          <w:tcPr>
            <w:tcW w:w="1418" w:type="dxa"/>
            <w:tcBorders>
              <w:top w:val="single" w:sz="4" w:space="0" w:color="auto"/>
              <w:left w:val="single" w:sz="4" w:space="0" w:color="auto"/>
              <w:right w:val="single" w:sz="4" w:space="0" w:color="auto"/>
            </w:tcBorders>
          </w:tcPr>
          <w:p w14:paraId="178BF6ED" w14:textId="77777777" w:rsidR="004C743D" w:rsidRPr="00AB3BF5" w:rsidRDefault="004C743D" w:rsidP="000C464B">
            <w:pPr>
              <w:rPr>
                <w:lang w:val="sv-SE"/>
              </w:rPr>
            </w:pPr>
          </w:p>
        </w:tc>
        <w:tc>
          <w:tcPr>
            <w:tcW w:w="1418" w:type="dxa"/>
            <w:tcBorders>
              <w:top w:val="single" w:sz="4" w:space="0" w:color="auto"/>
              <w:left w:val="single" w:sz="4" w:space="0" w:color="auto"/>
              <w:right w:val="single" w:sz="4" w:space="0" w:color="auto"/>
            </w:tcBorders>
          </w:tcPr>
          <w:p w14:paraId="0CF93588" w14:textId="23A54D1C" w:rsidR="004C743D" w:rsidRPr="00AB3BF5" w:rsidRDefault="004C743D" w:rsidP="000C464B">
            <w:pPr>
              <w:rPr>
                <w:lang w:val="sv-SE"/>
              </w:rPr>
            </w:pPr>
          </w:p>
        </w:tc>
        <w:tc>
          <w:tcPr>
            <w:tcW w:w="1559" w:type="dxa"/>
            <w:tcBorders>
              <w:top w:val="single" w:sz="4" w:space="0" w:color="auto"/>
              <w:left w:val="single" w:sz="4" w:space="0" w:color="auto"/>
            </w:tcBorders>
          </w:tcPr>
          <w:p w14:paraId="4F8763D1" w14:textId="77777777" w:rsidR="004C743D" w:rsidRPr="00AB3BF5" w:rsidRDefault="004C743D" w:rsidP="000C464B">
            <w:pPr>
              <w:rPr>
                <w:b/>
                <w:bCs/>
                <w:lang w:val="sv-SE"/>
              </w:rPr>
            </w:pPr>
            <w:r w:rsidRPr="00AB3BF5">
              <w:rPr>
                <w:lang w:val="sv-SE"/>
              </w:rPr>
              <w:t xml:space="preserve"> </w:t>
            </w:r>
          </w:p>
        </w:tc>
      </w:tr>
      <w:tr w:rsidR="004C743D" w:rsidRPr="00AB3BF5" w14:paraId="094FA80C" w14:textId="77777777" w:rsidTr="004C743D">
        <w:tc>
          <w:tcPr>
            <w:tcW w:w="2762" w:type="dxa"/>
            <w:tcBorders>
              <w:top w:val="single" w:sz="4" w:space="0" w:color="auto"/>
            </w:tcBorders>
          </w:tcPr>
          <w:p w14:paraId="4E45C4FB" w14:textId="77777777" w:rsidR="004C743D" w:rsidRPr="00AB3BF5" w:rsidRDefault="004C743D" w:rsidP="000C464B">
            <w:pPr>
              <w:rPr>
                <w:lang w:val="sv-SE"/>
              </w:rPr>
            </w:pPr>
            <w:r w:rsidRPr="00AB3BF5">
              <w:rPr>
                <w:b/>
                <w:bCs/>
                <w:lang w:val="sv-SE"/>
              </w:rPr>
              <w:t>Romskilt</w:t>
            </w:r>
            <w:r>
              <w:rPr>
                <w:lang w:val="sv-SE"/>
              </w:rPr>
              <w:br/>
              <w:t>profiler med romnummer</w:t>
            </w:r>
          </w:p>
        </w:tc>
        <w:tc>
          <w:tcPr>
            <w:tcW w:w="1779" w:type="dxa"/>
          </w:tcPr>
          <w:p w14:paraId="65A2BEBA" w14:textId="77777777" w:rsidR="004C743D" w:rsidRPr="00AB3BF5" w:rsidRDefault="004C743D" w:rsidP="000C464B">
            <w:pPr>
              <w:rPr>
                <w:lang w:val="sv-SE"/>
              </w:rPr>
            </w:pPr>
            <w:r>
              <w:rPr>
                <w:lang w:val="sv-SE"/>
              </w:rPr>
              <w:t>H42 x B135 mm</w:t>
            </w:r>
          </w:p>
        </w:tc>
        <w:tc>
          <w:tcPr>
            <w:tcW w:w="1418" w:type="dxa"/>
          </w:tcPr>
          <w:p w14:paraId="02FEEFCA" w14:textId="77777777" w:rsidR="004C743D" w:rsidRPr="00AB3BF5" w:rsidRDefault="004C743D" w:rsidP="000C464B">
            <w:pPr>
              <w:rPr>
                <w:lang w:val="sv-SE"/>
              </w:rPr>
            </w:pPr>
          </w:p>
        </w:tc>
        <w:tc>
          <w:tcPr>
            <w:tcW w:w="1418" w:type="dxa"/>
          </w:tcPr>
          <w:p w14:paraId="2F7BD4D7" w14:textId="6F8CAE13" w:rsidR="004C743D" w:rsidRPr="00AB3BF5" w:rsidRDefault="004C743D" w:rsidP="000C464B">
            <w:pPr>
              <w:rPr>
                <w:lang w:val="sv-SE"/>
              </w:rPr>
            </w:pPr>
          </w:p>
        </w:tc>
        <w:tc>
          <w:tcPr>
            <w:tcW w:w="1559" w:type="dxa"/>
          </w:tcPr>
          <w:p w14:paraId="3CA10BD4" w14:textId="77777777" w:rsidR="004C743D" w:rsidRPr="00AB3BF5" w:rsidRDefault="004C743D" w:rsidP="000C464B">
            <w:pPr>
              <w:rPr>
                <w:lang w:val="sv-SE"/>
              </w:rPr>
            </w:pPr>
          </w:p>
        </w:tc>
      </w:tr>
      <w:tr w:rsidR="004C743D" w:rsidRPr="00AB3BF5" w14:paraId="502B7807" w14:textId="77777777" w:rsidTr="004C743D">
        <w:tc>
          <w:tcPr>
            <w:tcW w:w="2762" w:type="dxa"/>
          </w:tcPr>
          <w:p w14:paraId="4FEE9AA4" w14:textId="77777777" w:rsidR="004C743D" w:rsidRPr="00AB3BF5" w:rsidRDefault="004C743D" w:rsidP="000C464B">
            <w:pPr>
              <w:rPr>
                <w:lang w:val="sv-SE"/>
              </w:rPr>
            </w:pPr>
            <w:r w:rsidRPr="00AB3BF5">
              <w:rPr>
                <w:b/>
                <w:bCs/>
                <w:lang w:val="sv-SE"/>
              </w:rPr>
              <w:t>Navneskilt</w:t>
            </w:r>
            <w:r>
              <w:rPr>
                <w:lang w:val="sv-SE"/>
              </w:rPr>
              <w:br/>
              <w:t>Profiler med navn</w:t>
            </w:r>
          </w:p>
        </w:tc>
        <w:tc>
          <w:tcPr>
            <w:tcW w:w="1779" w:type="dxa"/>
          </w:tcPr>
          <w:p w14:paraId="0FAF6DF5" w14:textId="77777777" w:rsidR="004C743D" w:rsidRPr="00AB3BF5" w:rsidRDefault="004C743D" w:rsidP="000C464B">
            <w:pPr>
              <w:rPr>
                <w:lang w:val="sv-SE"/>
              </w:rPr>
            </w:pPr>
            <w:r>
              <w:rPr>
                <w:lang w:val="sv-SE"/>
              </w:rPr>
              <w:t>H21 x B135 mm</w:t>
            </w:r>
          </w:p>
        </w:tc>
        <w:tc>
          <w:tcPr>
            <w:tcW w:w="1418" w:type="dxa"/>
          </w:tcPr>
          <w:p w14:paraId="3B6D51A6" w14:textId="77777777" w:rsidR="004C743D" w:rsidRPr="00AB3BF5" w:rsidRDefault="004C743D" w:rsidP="000C464B">
            <w:pPr>
              <w:rPr>
                <w:lang w:val="sv-SE"/>
              </w:rPr>
            </w:pPr>
          </w:p>
        </w:tc>
        <w:tc>
          <w:tcPr>
            <w:tcW w:w="1418" w:type="dxa"/>
          </w:tcPr>
          <w:p w14:paraId="581A0474" w14:textId="0941C69E" w:rsidR="004C743D" w:rsidRPr="00AB3BF5" w:rsidRDefault="004C743D" w:rsidP="000C464B">
            <w:pPr>
              <w:rPr>
                <w:lang w:val="sv-SE"/>
              </w:rPr>
            </w:pPr>
          </w:p>
        </w:tc>
        <w:tc>
          <w:tcPr>
            <w:tcW w:w="1559" w:type="dxa"/>
          </w:tcPr>
          <w:p w14:paraId="7929B5AC" w14:textId="77777777" w:rsidR="004C743D" w:rsidRPr="00AB3BF5" w:rsidRDefault="004C743D" w:rsidP="000C464B">
            <w:pPr>
              <w:rPr>
                <w:lang w:val="sv-SE"/>
              </w:rPr>
            </w:pPr>
            <w:r w:rsidRPr="00AB3BF5">
              <w:rPr>
                <w:lang w:val="sv-SE"/>
              </w:rPr>
              <w:t> </w:t>
            </w:r>
          </w:p>
        </w:tc>
      </w:tr>
      <w:tr w:rsidR="004C743D" w:rsidRPr="00AB3BF5" w14:paraId="68B2E23B" w14:textId="77777777" w:rsidTr="004C743D">
        <w:tc>
          <w:tcPr>
            <w:tcW w:w="2762" w:type="dxa"/>
          </w:tcPr>
          <w:p w14:paraId="2EA877CA" w14:textId="77777777" w:rsidR="004C743D" w:rsidRPr="00AB3BF5" w:rsidRDefault="004C743D" w:rsidP="000C464B">
            <w:pPr>
              <w:rPr>
                <w:lang w:val="nn-NO"/>
              </w:rPr>
            </w:pPr>
            <w:r>
              <w:rPr>
                <w:b/>
                <w:bCs/>
                <w:lang w:val="nn-NO"/>
              </w:rPr>
              <w:t>Roms</w:t>
            </w:r>
            <w:r w:rsidRPr="00AB3BF5">
              <w:rPr>
                <w:b/>
                <w:bCs/>
                <w:lang w:val="nn-NO"/>
              </w:rPr>
              <w:t>kilttavle</w:t>
            </w:r>
            <w:r w:rsidRPr="00AB3BF5">
              <w:rPr>
                <w:lang w:val="nn-NO"/>
              </w:rPr>
              <w:br/>
              <w:t>Tavle med plass t</w:t>
            </w:r>
            <w:r>
              <w:rPr>
                <w:lang w:val="nn-NO"/>
              </w:rPr>
              <w:t>il profiler</w:t>
            </w:r>
          </w:p>
        </w:tc>
        <w:tc>
          <w:tcPr>
            <w:tcW w:w="1779" w:type="dxa"/>
          </w:tcPr>
          <w:p w14:paraId="100852A8" w14:textId="77777777" w:rsidR="004C743D" w:rsidRPr="00AB3BF5" w:rsidRDefault="004C743D" w:rsidP="000C464B">
            <w:pPr>
              <w:rPr>
                <w:lang w:val="nn-NO"/>
              </w:rPr>
            </w:pPr>
            <w:r>
              <w:rPr>
                <w:lang w:val="nn-NO"/>
              </w:rPr>
              <w:t>H147 x B135mm</w:t>
            </w:r>
          </w:p>
        </w:tc>
        <w:tc>
          <w:tcPr>
            <w:tcW w:w="1418" w:type="dxa"/>
          </w:tcPr>
          <w:p w14:paraId="5EA244FD" w14:textId="77777777" w:rsidR="004C743D" w:rsidRPr="00AB3BF5" w:rsidRDefault="004C743D" w:rsidP="000C464B">
            <w:pPr>
              <w:rPr>
                <w:lang w:val="nn-NO"/>
              </w:rPr>
            </w:pPr>
          </w:p>
        </w:tc>
        <w:tc>
          <w:tcPr>
            <w:tcW w:w="1418" w:type="dxa"/>
          </w:tcPr>
          <w:p w14:paraId="2A57BB71" w14:textId="6BE22B41" w:rsidR="004C743D" w:rsidRPr="00AB3BF5" w:rsidRDefault="004C743D" w:rsidP="000C464B">
            <w:pPr>
              <w:rPr>
                <w:lang w:val="nn-NO"/>
              </w:rPr>
            </w:pPr>
          </w:p>
        </w:tc>
        <w:tc>
          <w:tcPr>
            <w:tcW w:w="1559" w:type="dxa"/>
          </w:tcPr>
          <w:p w14:paraId="02BEB1AD" w14:textId="77777777" w:rsidR="004C743D" w:rsidRPr="00AB3BF5" w:rsidRDefault="004C743D" w:rsidP="000C464B">
            <w:pPr>
              <w:rPr>
                <w:lang w:val="nn-NO"/>
              </w:rPr>
            </w:pPr>
          </w:p>
        </w:tc>
      </w:tr>
      <w:tr w:rsidR="004C743D" w:rsidRPr="00AB3BF5" w14:paraId="2C1A1EF1" w14:textId="77777777" w:rsidTr="004C743D">
        <w:tc>
          <w:tcPr>
            <w:tcW w:w="2762" w:type="dxa"/>
          </w:tcPr>
          <w:p w14:paraId="319DEDF8" w14:textId="77777777" w:rsidR="004C743D" w:rsidRPr="00F116AF" w:rsidRDefault="004C743D" w:rsidP="000C464B">
            <w:pPr>
              <w:rPr>
                <w:lang w:val="nn-NO"/>
              </w:rPr>
            </w:pPr>
            <w:r w:rsidRPr="00F116AF">
              <w:rPr>
                <w:b/>
                <w:bCs/>
                <w:lang w:val="nn-NO"/>
              </w:rPr>
              <w:t>Etasjeskilt</w:t>
            </w:r>
            <w:r>
              <w:rPr>
                <w:lang w:val="nn-NO"/>
              </w:rPr>
              <w:br/>
              <w:t>Profiler</w:t>
            </w:r>
          </w:p>
        </w:tc>
        <w:tc>
          <w:tcPr>
            <w:tcW w:w="1779" w:type="dxa"/>
          </w:tcPr>
          <w:p w14:paraId="12BF093B" w14:textId="77777777" w:rsidR="004C743D" w:rsidRPr="00F116AF" w:rsidRDefault="004C743D" w:rsidP="000C464B">
            <w:pPr>
              <w:rPr>
                <w:lang w:val="nn-NO"/>
              </w:rPr>
            </w:pPr>
            <w:r w:rsidRPr="00F116AF">
              <w:rPr>
                <w:lang w:val="nn-NO"/>
              </w:rPr>
              <w:t>H132 x B293 mm</w:t>
            </w:r>
          </w:p>
        </w:tc>
        <w:tc>
          <w:tcPr>
            <w:tcW w:w="1418" w:type="dxa"/>
          </w:tcPr>
          <w:p w14:paraId="5B50109C" w14:textId="77777777" w:rsidR="004C743D" w:rsidRPr="00AB3BF5" w:rsidRDefault="004C743D" w:rsidP="000C464B">
            <w:pPr>
              <w:rPr>
                <w:b/>
                <w:bCs/>
                <w:lang w:val="nn-NO"/>
              </w:rPr>
            </w:pPr>
          </w:p>
        </w:tc>
        <w:tc>
          <w:tcPr>
            <w:tcW w:w="1418" w:type="dxa"/>
          </w:tcPr>
          <w:p w14:paraId="45D1D082" w14:textId="123D78CD" w:rsidR="004C743D" w:rsidRPr="00AB3BF5" w:rsidRDefault="004C743D" w:rsidP="000C464B">
            <w:pPr>
              <w:rPr>
                <w:b/>
                <w:bCs/>
                <w:lang w:val="nn-NO"/>
              </w:rPr>
            </w:pPr>
          </w:p>
        </w:tc>
        <w:tc>
          <w:tcPr>
            <w:tcW w:w="1559" w:type="dxa"/>
          </w:tcPr>
          <w:p w14:paraId="1D38EE49" w14:textId="77777777" w:rsidR="004C743D" w:rsidRPr="00AB3BF5" w:rsidRDefault="004C743D" w:rsidP="000C464B">
            <w:pPr>
              <w:rPr>
                <w:b/>
                <w:bCs/>
                <w:lang w:val="nn-NO"/>
              </w:rPr>
            </w:pPr>
          </w:p>
        </w:tc>
      </w:tr>
      <w:tr w:rsidR="004C743D" w:rsidRPr="00AB3BF5" w14:paraId="7305C616" w14:textId="77777777" w:rsidTr="004C743D">
        <w:tc>
          <w:tcPr>
            <w:tcW w:w="2762" w:type="dxa"/>
          </w:tcPr>
          <w:p w14:paraId="0121D4C7" w14:textId="77777777" w:rsidR="004C743D" w:rsidRPr="00AB3BF5" w:rsidRDefault="004C743D" w:rsidP="000C464B">
            <w:pPr>
              <w:rPr>
                <w:b/>
                <w:bCs/>
                <w:lang w:val="nn-NO"/>
              </w:rPr>
            </w:pPr>
            <w:r>
              <w:rPr>
                <w:b/>
                <w:bCs/>
                <w:lang w:val="nn-NO"/>
              </w:rPr>
              <w:t>Soneskilt</w:t>
            </w:r>
            <w:r>
              <w:rPr>
                <w:b/>
                <w:bCs/>
                <w:lang w:val="nn-NO"/>
              </w:rPr>
              <w:br/>
            </w:r>
            <w:r w:rsidRPr="00F116AF">
              <w:rPr>
                <w:lang w:val="nn-NO"/>
              </w:rPr>
              <w:t>Profiler</w:t>
            </w:r>
          </w:p>
        </w:tc>
        <w:tc>
          <w:tcPr>
            <w:tcW w:w="1779" w:type="dxa"/>
          </w:tcPr>
          <w:p w14:paraId="09EC85E0" w14:textId="77777777" w:rsidR="004C743D" w:rsidRPr="00F116AF" w:rsidRDefault="004C743D" w:rsidP="000C464B">
            <w:pPr>
              <w:rPr>
                <w:lang w:val="nn-NO"/>
              </w:rPr>
            </w:pPr>
            <w:r w:rsidRPr="00F116AF">
              <w:rPr>
                <w:lang w:val="nn-NO"/>
              </w:rPr>
              <w:t>H132 x B132 mm</w:t>
            </w:r>
          </w:p>
        </w:tc>
        <w:tc>
          <w:tcPr>
            <w:tcW w:w="1418" w:type="dxa"/>
          </w:tcPr>
          <w:p w14:paraId="185AF531" w14:textId="77777777" w:rsidR="004C743D" w:rsidRPr="00AB3BF5" w:rsidRDefault="004C743D" w:rsidP="000C464B">
            <w:pPr>
              <w:rPr>
                <w:b/>
                <w:bCs/>
                <w:lang w:val="nn-NO"/>
              </w:rPr>
            </w:pPr>
          </w:p>
        </w:tc>
        <w:tc>
          <w:tcPr>
            <w:tcW w:w="1418" w:type="dxa"/>
          </w:tcPr>
          <w:p w14:paraId="51D8A2F7" w14:textId="299A1D18" w:rsidR="004C743D" w:rsidRPr="00AB3BF5" w:rsidRDefault="004C743D" w:rsidP="000C464B">
            <w:pPr>
              <w:rPr>
                <w:b/>
                <w:bCs/>
                <w:lang w:val="nn-NO"/>
              </w:rPr>
            </w:pPr>
          </w:p>
        </w:tc>
        <w:tc>
          <w:tcPr>
            <w:tcW w:w="1559" w:type="dxa"/>
          </w:tcPr>
          <w:p w14:paraId="7EF0B2BC" w14:textId="77777777" w:rsidR="004C743D" w:rsidRPr="00AB3BF5" w:rsidRDefault="004C743D" w:rsidP="000C464B">
            <w:pPr>
              <w:rPr>
                <w:b/>
                <w:bCs/>
                <w:lang w:val="nn-NO"/>
              </w:rPr>
            </w:pPr>
          </w:p>
        </w:tc>
      </w:tr>
      <w:tr w:rsidR="004C743D" w:rsidRPr="00AB3BF5" w14:paraId="021A9D33" w14:textId="77777777" w:rsidTr="004C743D">
        <w:tc>
          <w:tcPr>
            <w:tcW w:w="2762" w:type="dxa"/>
          </w:tcPr>
          <w:p w14:paraId="3F8D3A7F" w14:textId="77777777" w:rsidR="004C743D" w:rsidRPr="00AB3BF5" w:rsidRDefault="004C743D" w:rsidP="000C464B">
            <w:pPr>
              <w:rPr>
                <w:b/>
                <w:bCs/>
                <w:lang w:val="nn-NO"/>
              </w:rPr>
            </w:pPr>
            <w:r>
              <w:rPr>
                <w:b/>
                <w:bCs/>
                <w:lang w:val="nn-NO"/>
              </w:rPr>
              <w:t>Soneskilttavle</w:t>
            </w:r>
            <w:r>
              <w:rPr>
                <w:b/>
                <w:bCs/>
                <w:lang w:val="nn-NO"/>
              </w:rPr>
              <w:br/>
            </w:r>
            <w:r w:rsidRPr="00F116AF">
              <w:rPr>
                <w:lang w:val="nn-NO"/>
              </w:rPr>
              <w:t>Tave med plass til soneskilt</w:t>
            </w:r>
          </w:p>
        </w:tc>
        <w:tc>
          <w:tcPr>
            <w:tcW w:w="1779" w:type="dxa"/>
          </w:tcPr>
          <w:p w14:paraId="2809E165" w14:textId="77777777" w:rsidR="004C743D" w:rsidRPr="00F116AF" w:rsidRDefault="004C743D" w:rsidP="000C464B">
            <w:pPr>
              <w:rPr>
                <w:lang w:val="nn-NO"/>
              </w:rPr>
            </w:pPr>
            <w:r w:rsidRPr="00F116AF">
              <w:rPr>
                <w:lang w:val="nn-NO"/>
              </w:rPr>
              <w:t>H13</w:t>
            </w:r>
            <w:r>
              <w:rPr>
                <w:lang w:val="nn-NO"/>
              </w:rPr>
              <w:t>8</w:t>
            </w:r>
            <w:r w:rsidRPr="00F116AF">
              <w:rPr>
                <w:lang w:val="nn-NO"/>
              </w:rPr>
              <w:t xml:space="preserve"> x B13</w:t>
            </w:r>
            <w:r>
              <w:rPr>
                <w:lang w:val="nn-NO"/>
              </w:rPr>
              <w:t>8</w:t>
            </w:r>
            <w:r w:rsidRPr="00F116AF">
              <w:rPr>
                <w:lang w:val="nn-NO"/>
              </w:rPr>
              <w:t xml:space="preserve"> mm</w:t>
            </w:r>
          </w:p>
        </w:tc>
        <w:tc>
          <w:tcPr>
            <w:tcW w:w="1418" w:type="dxa"/>
          </w:tcPr>
          <w:p w14:paraId="7E4C7A71" w14:textId="77777777" w:rsidR="004C743D" w:rsidRPr="00AB3BF5" w:rsidRDefault="004C743D" w:rsidP="000C464B">
            <w:pPr>
              <w:rPr>
                <w:b/>
                <w:bCs/>
                <w:lang w:val="nn-NO"/>
              </w:rPr>
            </w:pPr>
          </w:p>
        </w:tc>
        <w:tc>
          <w:tcPr>
            <w:tcW w:w="1418" w:type="dxa"/>
          </w:tcPr>
          <w:p w14:paraId="1E18AF91" w14:textId="747D199C" w:rsidR="004C743D" w:rsidRPr="00AB3BF5" w:rsidRDefault="004C743D" w:rsidP="000C464B">
            <w:pPr>
              <w:rPr>
                <w:b/>
                <w:bCs/>
                <w:lang w:val="nn-NO"/>
              </w:rPr>
            </w:pPr>
          </w:p>
        </w:tc>
        <w:tc>
          <w:tcPr>
            <w:tcW w:w="1559" w:type="dxa"/>
          </w:tcPr>
          <w:p w14:paraId="34141948" w14:textId="77777777" w:rsidR="004C743D" w:rsidRPr="00AB3BF5" w:rsidRDefault="004C743D" w:rsidP="000C464B">
            <w:pPr>
              <w:rPr>
                <w:b/>
                <w:bCs/>
                <w:lang w:val="nn-NO"/>
              </w:rPr>
            </w:pPr>
          </w:p>
        </w:tc>
      </w:tr>
    </w:tbl>
    <w:p w14:paraId="22B48B52" w14:textId="77777777" w:rsidR="004C743D" w:rsidRDefault="004C743D">
      <w:pPr>
        <w:rPr>
          <w:rFonts w:cstheme="minorHAnsi"/>
        </w:rPr>
      </w:pPr>
    </w:p>
    <w:p w14:paraId="7A3E7D4F" w14:textId="11333CC8" w:rsidR="0054514F" w:rsidRPr="004C743D" w:rsidRDefault="004C743D">
      <w:pPr>
        <w:rPr>
          <w:rFonts w:eastAsia="Times New Roman" w:cstheme="minorHAnsi"/>
          <w:b/>
          <w:bCs/>
          <w:caps/>
          <w:sz w:val="24"/>
          <w:szCs w:val="20"/>
          <w:lang w:eastAsia="nb-NO"/>
        </w:rPr>
      </w:pPr>
      <w:r w:rsidRPr="004C743D">
        <w:rPr>
          <w:rFonts w:cstheme="minorHAnsi"/>
        </w:rPr>
        <w:t>Priser skal være inkl. frakt og alle avgifter</w:t>
      </w:r>
      <w:r w:rsidRPr="004C743D">
        <w:rPr>
          <w:rFonts w:cstheme="minorHAnsi"/>
        </w:rPr>
        <w:t xml:space="preserve"> og </w:t>
      </w:r>
      <w:proofErr w:type="gramStart"/>
      <w:r w:rsidRPr="004C743D">
        <w:rPr>
          <w:rFonts w:cstheme="minorHAnsi"/>
        </w:rPr>
        <w:t>kostnader</w:t>
      </w:r>
      <w:proofErr w:type="gramEnd"/>
      <w:r w:rsidRPr="004C743D">
        <w:rPr>
          <w:rFonts w:cstheme="minorHAnsi"/>
        </w:rPr>
        <w:t xml:space="preserve"> men eks mva.</w:t>
      </w:r>
      <w:r w:rsidR="0054514F" w:rsidRPr="004C743D">
        <w:rPr>
          <w:rFonts w:cstheme="minorHAnsi"/>
        </w:rPr>
        <w:br w:type="page"/>
      </w:r>
    </w:p>
    <w:p w14:paraId="135FB0DD" w14:textId="4D04038B" w:rsidR="00246A83" w:rsidRPr="00E8273D" w:rsidRDefault="00246A83" w:rsidP="00767C2F">
      <w:pPr>
        <w:pStyle w:val="Heading1"/>
        <w:numPr>
          <w:ilvl w:val="0"/>
          <w:numId w:val="0"/>
        </w:numPr>
        <w:spacing w:after="0"/>
        <w:rPr>
          <w:rFonts w:asciiTheme="minorHAnsi" w:hAnsiTheme="minorHAnsi" w:cstheme="minorHAnsi"/>
          <w:lang w:val="nb-NO"/>
        </w:rPr>
      </w:pPr>
      <w:bookmarkStart w:id="317" w:name="_Toc237801985"/>
      <w:r w:rsidRPr="00E8273D">
        <w:rPr>
          <w:rFonts w:asciiTheme="minorHAnsi" w:hAnsiTheme="minorHAnsi" w:cstheme="minorHAnsi"/>
          <w:lang w:val="nb-NO"/>
        </w:rPr>
        <w:lastRenderedPageBreak/>
        <w:t xml:space="preserve">vedlegg </w:t>
      </w:r>
      <w:r w:rsidR="009D265C">
        <w:rPr>
          <w:rFonts w:asciiTheme="minorHAnsi" w:hAnsiTheme="minorHAnsi" w:cstheme="minorHAnsi"/>
          <w:lang w:val="nb-NO"/>
        </w:rPr>
        <w:t>6</w:t>
      </w:r>
      <w:r w:rsidRPr="00E8273D">
        <w:rPr>
          <w:rFonts w:asciiTheme="minorHAnsi" w:hAnsiTheme="minorHAnsi" w:cstheme="minorHAnsi"/>
          <w:lang w:val="nb-NO"/>
        </w:rPr>
        <w:t xml:space="preserve"> – </w:t>
      </w:r>
      <w:r w:rsidR="00CC602B" w:rsidRPr="00E8273D">
        <w:rPr>
          <w:rFonts w:asciiTheme="minorHAnsi" w:hAnsiTheme="minorHAnsi" w:cstheme="minorHAnsi"/>
          <w:lang w:val="nb-NO"/>
        </w:rPr>
        <w:t>E</w:t>
      </w:r>
      <w:r w:rsidR="00FB4869" w:rsidRPr="00E8273D">
        <w:rPr>
          <w:rFonts w:asciiTheme="minorHAnsi" w:hAnsiTheme="minorHAnsi" w:cstheme="minorHAnsi"/>
          <w:lang w:val="nb-NO"/>
        </w:rPr>
        <w:t>tiske Retningslinjer</w:t>
      </w:r>
      <w:bookmarkEnd w:id="317"/>
    </w:p>
    <w:p w14:paraId="031FBC15" w14:textId="77777777" w:rsidR="001564B2" w:rsidRPr="00E8273D" w:rsidRDefault="007B5629" w:rsidP="001564B2">
      <w:pPr>
        <w:pStyle w:val="Heading1"/>
        <w:numPr>
          <w:ilvl w:val="0"/>
          <w:numId w:val="0"/>
        </w:numPr>
        <w:ind w:left="850" w:hanging="850"/>
        <w:rPr>
          <w:rFonts w:asciiTheme="minorHAnsi" w:hAnsiTheme="minorHAnsi" w:cstheme="minorHAnsi"/>
          <w:webHidden/>
          <w:lang w:val="nb-NO"/>
        </w:rPr>
      </w:pPr>
      <w:bookmarkStart w:id="318" w:name="_Toc190846287"/>
      <w:bookmarkStart w:id="319" w:name="_Toc193643328"/>
      <w:bookmarkStart w:id="320" w:name="_Toc195031987"/>
      <w:bookmarkStart w:id="321" w:name="_Toc195277055"/>
      <w:bookmarkStart w:id="322" w:name="_Toc200823394"/>
      <w:bookmarkStart w:id="323" w:name="_Toc206048973"/>
      <w:bookmarkStart w:id="324" w:name="_Toc206420130"/>
      <w:bookmarkStart w:id="325" w:name="_Toc207650384"/>
      <w:bookmarkStart w:id="326" w:name="_Toc210887164"/>
      <w:bookmarkStart w:id="327" w:name="_Toc210889999"/>
      <w:bookmarkStart w:id="328" w:name="_Toc211932705"/>
      <w:bookmarkStart w:id="329" w:name="_Toc216890880"/>
      <w:bookmarkStart w:id="330" w:name="_Toc219043948"/>
      <w:bookmarkStart w:id="331" w:name="_Toc220587922"/>
      <w:bookmarkStart w:id="332" w:name="_Toc221218539"/>
      <w:bookmarkStart w:id="333" w:name="_Toc222375120"/>
      <w:bookmarkStart w:id="334" w:name="_Toc222375271"/>
      <w:bookmarkStart w:id="335" w:name="_Toc222945032"/>
      <w:bookmarkStart w:id="336" w:name="_Toc222945361"/>
      <w:bookmarkStart w:id="337" w:name="_Toc231144795"/>
      <w:bookmarkStart w:id="338" w:name="_Toc231239657"/>
      <w:bookmarkStart w:id="339" w:name="_Toc231240148"/>
      <w:bookmarkStart w:id="340" w:name="_Toc231240348"/>
      <w:bookmarkStart w:id="341" w:name="_Toc237353536"/>
      <w:bookmarkStart w:id="342" w:name="_Toc237801843"/>
      <w:bookmarkStart w:id="343" w:name="_Toc237801986"/>
      <w:r w:rsidRPr="00E8273D">
        <w:rPr>
          <w:rFonts w:cstheme="minorHAnsi"/>
          <w:iCs/>
          <w:noProof/>
          <w:lang w:val="nb-NO"/>
        </w:rPr>
        <w:drawing>
          <wp:inline distT="0" distB="0" distL="0" distR="0" wp14:anchorId="75C1D1F6" wp14:editId="27A0CB78">
            <wp:extent cx="1640974" cy="571500"/>
            <wp:effectExtent l="0" t="0" r="0" b="0"/>
            <wp:docPr id="183148979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sdt>
      <w:sdtPr>
        <w:rPr>
          <w:rFonts w:ascii="Calibri" w:eastAsia="Calibri" w:hAnsi="Calibri" w:cs="Arial"/>
          <w:i/>
          <w:iCs/>
          <w:sz w:val="18"/>
          <w:szCs w:val="18"/>
        </w:rPr>
        <w:tag w:val="NB_Signature"/>
        <w:id w:val="1492674529"/>
      </w:sdtPr>
      <w:sdtEndPr/>
      <w:sdtContent>
        <w:p w14:paraId="737F3656" w14:textId="77777777" w:rsidR="001564B2" w:rsidRPr="00E8273D" w:rsidRDefault="001564B2" w:rsidP="001564B2">
          <w:pPr>
            <w:autoSpaceDE w:val="0"/>
            <w:autoSpaceDN w:val="0"/>
            <w:adjustRightInd w:val="0"/>
            <w:spacing w:after="0" w:line="240" w:lineRule="auto"/>
            <w:rPr>
              <w:rFonts w:ascii="Calibri" w:eastAsia="Calibri" w:hAnsi="Calibri" w:cs="Arial"/>
              <w:i/>
              <w:color w:val="000000"/>
              <w:kern w:val="24"/>
              <w:sz w:val="18"/>
              <w:szCs w:val="18"/>
            </w:rPr>
          </w:pPr>
          <w:r w:rsidRPr="00E8273D">
            <w:rPr>
              <w:rFonts w:ascii="Calibri" w:eastAsia="Calibri" w:hAnsi="Calibri" w:cs="Arial"/>
              <w:i/>
              <w:color w:val="000000"/>
              <w:kern w:val="24"/>
              <w:sz w:val="18"/>
              <w:szCs w:val="18"/>
            </w:rPr>
            <w:t>Elektronisk signert / Signed electronically:</w:t>
          </w:r>
        </w:p>
        <w:p w14:paraId="725470BC" w14:textId="77777777" w:rsidR="001564B2" w:rsidRPr="00E8273D" w:rsidRDefault="001564B2" w:rsidP="001564B2">
          <w:pPr>
            <w:autoSpaceDE w:val="0"/>
            <w:autoSpaceDN w:val="0"/>
            <w:adjustRightInd w:val="0"/>
            <w:spacing w:after="0" w:line="240" w:lineRule="auto"/>
            <w:rPr>
              <w:rFonts w:ascii="Calibri" w:eastAsia="Calibri" w:hAnsi="Calibri" w:cs="Arial"/>
              <w:i/>
              <w:color w:val="000000"/>
              <w:kern w:val="24"/>
              <w:sz w:val="18"/>
              <w:szCs w:val="18"/>
            </w:rPr>
          </w:pPr>
          <w:r w:rsidRPr="00E8273D">
            <w:rPr>
              <w:rFonts w:ascii="Calibri" w:eastAsia="Calibri" w:hAnsi="Calibri" w:cs="Arial"/>
              <w:i/>
              <w:color w:val="000000"/>
              <w:kern w:val="24"/>
              <w:sz w:val="18"/>
              <w:szCs w:val="18"/>
            </w:rPr>
            <w:t>12.12.2024, Kirsten N Steinberg</w:t>
          </w:r>
        </w:p>
      </w:sdtContent>
    </w:sdt>
    <w:p w14:paraId="2C75D801" w14:textId="77777777" w:rsidR="001564B2" w:rsidRPr="00E8273D" w:rsidRDefault="001564B2" w:rsidP="001564B2">
      <w:pPr>
        <w:spacing w:after="200" w:line="240" w:lineRule="auto"/>
        <w:jc w:val="center"/>
        <w:rPr>
          <w:rFonts w:ascii="Arial" w:eastAsia="Calibri" w:hAnsi="Arial" w:cs="Arial"/>
          <w:sz w:val="24"/>
          <w:szCs w:val="24"/>
        </w:rPr>
      </w:pPr>
      <w:r w:rsidRPr="00E8273D">
        <w:rPr>
          <w:rFonts w:ascii="Arial" w:eastAsia="Calibri" w:hAnsi="Arial" w:cs="Arial"/>
          <w:sz w:val="24"/>
          <w:szCs w:val="24"/>
        </w:rPr>
        <w:t>NORGES BANK</w:t>
      </w:r>
      <w:r w:rsidRPr="00E8273D">
        <w:rPr>
          <w:rFonts w:ascii="Arial" w:eastAsia="Calibri" w:hAnsi="Arial" w:cs="Arial"/>
          <w:sz w:val="24"/>
          <w:szCs w:val="24"/>
        </w:rPr>
        <w:br/>
        <w:t>ETISKE RETNINGSLINJER FOR LEVERANDØRER</w:t>
      </w:r>
      <w:r w:rsidRPr="00E8273D">
        <w:rPr>
          <w:rFonts w:ascii="Arial" w:eastAsia="Calibri" w:hAnsi="Arial" w:cs="Arial"/>
          <w:sz w:val="24"/>
          <w:szCs w:val="24"/>
        </w:rPr>
        <w:br/>
        <w:t xml:space="preserve"> INNENFOR SENTRALBANKVIRKSOMHETEN</w:t>
      </w:r>
    </w:p>
    <w:p w14:paraId="3FEC7402" w14:textId="77777777" w:rsidR="001564B2" w:rsidRPr="00E8273D" w:rsidRDefault="001564B2" w:rsidP="001564B2">
      <w:pPr>
        <w:spacing w:after="0" w:line="240" w:lineRule="auto"/>
        <w:rPr>
          <w:rFonts w:ascii="Calibri Light" w:eastAsia="Calibri" w:hAnsi="Calibri Light" w:cs="Calibri Light"/>
        </w:rPr>
      </w:pPr>
      <w:r w:rsidRPr="00E8273D">
        <w:rPr>
          <w:rFonts w:ascii="Calibri Light" w:eastAsia="Calibri" w:hAnsi="Calibri Light" w:cs="Calibri Light"/>
        </w:rPr>
        <w:t xml:space="preserve">Disse etiske retningslinjene er vedtatt av Chief Compliance Officer i sentralbankvirksomheten. </w:t>
      </w:r>
      <w:r w:rsidRPr="00E8273D">
        <w:rPr>
          <w:rFonts w:ascii="Calibri Light" w:eastAsia="Calibri" w:hAnsi="Calibri Light" w:cs="Calibri Light"/>
        </w:rPr>
        <w:br/>
        <w:t xml:space="preserve">Reglene trer i kraft 1. januar 2025 og bygger på etiske prinsipper vedtatt av hovedstyret </w:t>
      </w:r>
      <w:r w:rsidRPr="00E8273D">
        <w:rPr>
          <w:rFonts w:ascii="Calibri Light" w:eastAsia="Calibri" w:hAnsi="Calibri Light" w:cs="Calibri Light"/>
        </w:rPr>
        <w:br/>
        <w:t xml:space="preserve">i Norges Bank (sist endret 20.11.2024) og sentralbanksjefens etiske retningslinjer for ansatte </w:t>
      </w:r>
      <w:r w:rsidRPr="00E8273D">
        <w:rPr>
          <w:rFonts w:ascii="Calibri Light" w:eastAsia="Calibri" w:hAnsi="Calibri Light" w:cs="Calibri Light"/>
        </w:rPr>
        <w:br/>
        <w:t xml:space="preserve">i sentralbankvirksomheten (sist endret 3.12.2024). Retningslinjene gjelder for leverandører </w:t>
      </w:r>
      <w:r w:rsidRPr="00E8273D">
        <w:rPr>
          <w:rFonts w:ascii="Calibri Light" w:eastAsia="Calibri" w:hAnsi="Calibri Light" w:cs="Calibri Light"/>
        </w:rPr>
        <w:br/>
        <w:t xml:space="preserve">som har tilgang til bankens lokaler eller systemer. Leverandøren har ansvar for at medarbeidere </w:t>
      </w:r>
      <w:r w:rsidRPr="00E8273D">
        <w:rPr>
          <w:rFonts w:ascii="Calibri Light" w:eastAsia="Calibri" w:hAnsi="Calibri Light" w:cs="Calibri Light"/>
        </w:rPr>
        <w:br/>
        <w:t>som utfører tjeneste eller arbeid for Norges Bank gjøres kjent med disse etiske retningslinjene.</w:t>
      </w:r>
    </w:p>
    <w:p w14:paraId="6D2B3BCD" w14:textId="77777777" w:rsidR="001564B2" w:rsidRPr="00E8273D" w:rsidRDefault="001564B2" w:rsidP="001564B2">
      <w:pPr>
        <w:spacing w:after="0" w:line="240" w:lineRule="auto"/>
        <w:rPr>
          <w:rFonts w:ascii="Calibri Light" w:eastAsia="Calibri" w:hAnsi="Calibri Light" w:cs="Calibri Light"/>
        </w:rPr>
      </w:pPr>
    </w:p>
    <w:p w14:paraId="2EA227D4" w14:textId="77777777" w:rsidR="001564B2" w:rsidRPr="00E8273D" w:rsidRDefault="001564B2" w:rsidP="001564B2">
      <w:pPr>
        <w:spacing w:after="240" w:line="240" w:lineRule="auto"/>
        <w:rPr>
          <w:rFonts w:ascii="Calibri Light" w:eastAsia="Calibri" w:hAnsi="Calibri Light" w:cs="Calibri Light"/>
        </w:rPr>
      </w:pPr>
      <w:r w:rsidRPr="00E8273D">
        <w:rPr>
          <w:rFonts w:ascii="Calibri Light" w:eastAsia="Calibri" w:hAnsi="Calibri Light" w:cs="Calibri Light"/>
        </w:rPr>
        <w:t>Brudd på retningslinjene kan føre til at kontraktsforholdet avsluttes.</w:t>
      </w:r>
    </w:p>
    <w:p w14:paraId="1DDEA957" w14:textId="77777777" w:rsidR="001564B2" w:rsidRPr="00E8273D" w:rsidRDefault="001564B2" w:rsidP="001564B2">
      <w:pPr>
        <w:tabs>
          <w:tab w:val="left" w:pos="567"/>
        </w:tabs>
        <w:spacing w:after="200" w:line="240" w:lineRule="auto"/>
        <w:ind w:left="142"/>
        <w:rPr>
          <w:rFonts w:ascii="Arial" w:eastAsia="Calibri" w:hAnsi="Arial" w:cs="Arial"/>
          <w:sz w:val="26"/>
          <w:szCs w:val="26"/>
        </w:rPr>
      </w:pPr>
      <w:r w:rsidRPr="00E8273D">
        <w:rPr>
          <w:rFonts w:ascii="Arial" w:eastAsia="Calibri" w:hAnsi="Arial" w:cs="Arial"/>
          <w:sz w:val="26"/>
          <w:szCs w:val="26"/>
        </w:rPr>
        <w:t>1</w:t>
      </w:r>
      <w:r w:rsidRPr="00E8273D">
        <w:rPr>
          <w:rFonts w:ascii="Arial" w:eastAsia="Calibri" w:hAnsi="Arial" w:cs="Arial"/>
          <w:sz w:val="26"/>
          <w:szCs w:val="26"/>
        </w:rPr>
        <w:tab/>
        <w:t>Felles retningslinjer for alle leverandører</w:t>
      </w:r>
    </w:p>
    <w:p w14:paraId="0213205D"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1.1</w:t>
      </w:r>
      <w:r w:rsidRPr="00E8273D">
        <w:rPr>
          <w:rFonts w:ascii="Arial" w:eastAsia="Calibri" w:hAnsi="Arial" w:cs="Arial"/>
        </w:rPr>
        <w:tab/>
        <w:t>Generelt</w:t>
      </w:r>
    </w:p>
    <w:p w14:paraId="32CD3447"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 xml:space="preserve">Norges Bank er som sentralbank gitt stor myndighet og tillit. Leverandører skal bidra </w:t>
      </w:r>
    </w:p>
    <w:p w14:paraId="055B4CE2"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til å verne om bankens omdømme gjennom høy etisk bevissthet og integritet.</w:t>
      </w:r>
    </w:p>
    <w:p w14:paraId="1AA1305A"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1.2</w:t>
      </w:r>
      <w:r w:rsidRPr="00E8273D">
        <w:rPr>
          <w:rFonts w:ascii="Arial" w:eastAsia="Calibri" w:hAnsi="Arial" w:cs="Arial"/>
        </w:rPr>
        <w:tab/>
        <w:t>Menneskerettigheter og arbeidstakerrettigheter</w:t>
      </w:r>
    </w:p>
    <w:p w14:paraId="34C8B3A7"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Leverandøren skal:</w:t>
      </w:r>
    </w:p>
    <w:p w14:paraId="12A0E809" w14:textId="77777777" w:rsidR="001564B2" w:rsidRPr="00E8273D" w:rsidRDefault="001564B2" w:rsidP="0086010D">
      <w:pPr>
        <w:numPr>
          <w:ilvl w:val="0"/>
          <w:numId w:val="7"/>
        </w:numPr>
        <w:spacing w:after="0" w:line="240" w:lineRule="auto"/>
        <w:ind w:left="993"/>
        <w:rPr>
          <w:rFonts w:ascii="Calibri Light" w:eastAsia="Calibri" w:hAnsi="Calibri Light" w:cs="Calibri Light"/>
        </w:rPr>
      </w:pPr>
      <w:r w:rsidRPr="00E8273D">
        <w:rPr>
          <w:rFonts w:ascii="Calibri Light" w:eastAsia="Calibri" w:hAnsi="Calibri Light" w:cs="Calibri Light"/>
        </w:rPr>
        <w:t>respektere menneskerettighetene</w:t>
      </w:r>
    </w:p>
    <w:p w14:paraId="41F256FE" w14:textId="77777777" w:rsidR="001564B2" w:rsidRPr="00E8273D" w:rsidRDefault="001564B2" w:rsidP="0086010D">
      <w:pPr>
        <w:numPr>
          <w:ilvl w:val="0"/>
          <w:numId w:val="7"/>
        </w:numPr>
        <w:spacing w:after="0" w:line="240" w:lineRule="auto"/>
        <w:ind w:left="993"/>
        <w:rPr>
          <w:rFonts w:ascii="Calibri Light" w:eastAsia="Calibri" w:hAnsi="Calibri Light" w:cs="Calibri Light"/>
        </w:rPr>
      </w:pPr>
      <w:r w:rsidRPr="00E8273D">
        <w:rPr>
          <w:rFonts w:ascii="Calibri Light" w:eastAsia="Calibri" w:hAnsi="Calibri Light" w:cs="Calibri Light"/>
        </w:rPr>
        <w:t>overholde internasjonalt anerkjente konvensjoner fra FN og ILO om menneske-</w:t>
      </w:r>
      <w:r w:rsidRPr="00E8273D">
        <w:rPr>
          <w:rFonts w:ascii="Calibri Light" w:eastAsia="Calibri" w:hAnsi="Calibri Light" w:cs="Calibri Light"/>
        </w:rPr>
        <w:br/>
        <w:t>rettigheter og arbeidstakeres rettigheter</w:t>
      </w:r>
    </w:p>
    <w:p w14:paraId="0900312F" w14:textId="77777777" w:rsidR="001564B2" w:rsidRPr="00E8273D" w:rsidRDefault="001564B2" w:rsidP="0086010D">
      <w:pPr>
        <w:numPr>
          <w:ilvl w:val="0"/>
          <w:numId w:val="7"/>
        </w:numPr>
        <w:spacing w:after="240" w:line="240" w:lineRule="auto"/>
        <w:ind w:left="993"/>
        <w:rPr>
          <w:rFonts w:ascii="Calibri Light" w:eastAsia="Calibri" w:hAnsi="Calibri Light" w:cs="Calibri Light"/>
        </w:rPr>
      </w:pPr>
      <w:r w:rsidRPr="00E8273D">
        <w:rPr>
          <w:rFonts w:ascii="Calibri Light" w:eastAsia="Calibri" w:hAnsi="Calibri Light" w:cs="Calibri Light"/>
        </w:rPr>
        <w:t xml:space="preserve">følge relevant nasjonal lovgivning i de landene leverandøren opererer, </w:t>
      </w:r>
      <w:r w:rsidRPr="00E8273D">
        <w:rPr>
          <w:rFonts w:ascii="Calibri Light" w:eastAsia="Calibri" w:hAnsi="Calibri Light" w:cs="Calibri Light"/>
        </w:rPr>
        <w:br/>
        <w:t>herunder om arbeidstakeres rettigheter.</w:t>
      </w:r>
    </w:p>
    <w:p w14:paraId="676B828E"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1.3</w:t>
      </w:r>
      <w:r w:rsidRPr="00E8273D">
        <w:rPr>
          <w:rFonts w:ascii="Arial" w:eastAsia="Calibri" w:hAnsi="Arial" w:cs="Arial"/>
        </w:rPr>
        <w:tab/>
        <w:t>Ulovlige handlinger og korrupsjon</w:t>
      </w:r>
    </w:p>
    <w:p w14:paraId="227C816A"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Leverandøren eller tredjeparter som opptrer på vegne av leverandøren:</w:t>
      </w:r>
    </w:p>
    <w:p w14:paraId="1D7D94B4" w14:textId="77777777" w:rsidR="001564B2" w:rsidRPr="00E8273D" w:rsidRDefault="001564B2" w:rsidP="0086010D">
      <w:pPr>
        <w:numPr>
          <w:ilvl w:val="0"/>
          <w:numId w:val="8"/>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skal avstå fra ulovlige handlinger, herunder alle former for misligheter eller </w:t>
      </w:r>
      <w:r w:rsidRPr="00E8273D">
        <w:rPr>
          <w:rFonts w:ascii="Calibri Light" w:eastAsia="Calibri" w:hAnsi="Calibri Light" w:cs="Calibri Light"/>
        </w:rPr>
        <w:br/>
        <w:t xml:space="preserve">økonomisk kriminalitet, som korrupsjon, hvitvasking eller terrorfinansiering </w:t>
      </w:r>
    </w:p>
    <w:p w14:paraId="75BE8505" w14:textId="77777777" w:rsidR="001564B2" w:rsidRPr="00E8273D" w:rsidRDefault="001564B2" w:rsidP="0086010D">
      <w:pPr>
        <w:numPr>
          <w:ilvl w:val="0"/>
          <w:numId w:val="8"/>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må ikke for seg eller andre kreve, motta eller akseptere et tilbud om en utilbørlig </w:t>
      </w:r>
      <w:r w:rsidRPr="00E8273D">
        <w:rPr>
          <w:rFonts w:ascii="Calibri Light" w:eastAsia="Calibri" w:hAnsi="Calibri Light" w:cs="Calibri Light"/>
        </w:rPr>
        <w:br/>
        <w:t>fordel i anledning av sitt oppdrag</w:t>
      </w:r>
    </w:p>
    <w:p w14:paraId="29020389" w14:textId="77777777" w:rsidR="001564B2" w:rsidRPr="00E8273D" w:rsidRDefault="001564B2" w:rsidP="0086010D">
      <w:pPr>
        <w:numPr>
          <w:ilvl w:val="0"/>
          <w:numId w:val="8"/>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må heller ikke gi eller tilby noen en utilbørlig fordel i anledning av sitt oppdrag for </w:t>
      </w:r>
      <w:r w:rsidRPr="00E8273D">
        <w:rPr>
          <w:rFonts w:ascii="Calibri Light" w:eastAsia="Calibri" w:hAnsi="Calibri Light" w:cs="Calibri Light"/>
        </w:rPr>
        <w:br/>
        <w:t>Norges Bank</w:t>
      </w:r>
    </w:p>
    <w:p w14:paraId="4D4E55D7" w14:textId="77777777" w:rsidR="001564B2" w:rsidRPr="00E8273D" w:rsidRDefault="001564B2" w:rsidP="0086010D">
      <w:pPr>
        <w:numPr>
          <w:ilvl w:val="0"/>
          <w:numId w:val="8"/>
        </w:numPr>
        <w:spacing w:after="240" w:line="240" w:lineRule="auto"/>
        <w:ind w:left="993"/>
        <w:rPr>
          <w:rFonts w:ascii="Calibri Light" w:eastAsia="Calibri" w:hAnsi="Calibri Light" w:cs="Calibri Light"/>
        </w:rPr>
      </w:pPr>
      <w:r w:rsidRPr="00E8273D">
        <w:rPr>
          <w:rFonts w:ascii="Calibri Light" w:eastAsia="Calibri" w:hAnsi="Calibri Light" w:cs="Calibri Light"/>
        </w:rPr>
        <w:t xml:space="preserve">skal ikke bidra til noen form for avtaler eller transaksjoner med tilknytning til utbytte </w:t>
      </w:r>
      <w:r w:rsidRPr="00E8273D">
        <w:rPr>
          <w:rFonts w:ascii="Calibri Light" w:eastAsia="Calibri" w:hAnsi="Calibri Light" w:cs="Calibri Light"/>
        </w:rPr>
        <w:br/>
        <w:t>av straffbare handlinger (hvitvasking) eller med tilknytning til terrorhandlinger.</w:t>
      </w:r>
    </w:p>
    <w:p w14:paraId="5140065A"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1.4</w:t>
      </w:r>
      <w:r w:rsidRPr="00E8273D">
        <w:rPr>
          <w:rFonts w:ascii="Arial" w:eastAsia="Calibri" w:hAnsi="Arial" w:cs="Arial"/>
        </w:rPr>
        <w:tab/>
        <w:t>Diskriminering</w:t>
      </w:r>
    </w:p>
    <w:p w14:paraId="20407E18"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Norges Bank godtar ikke noen form for diskriminering, trakassering, uønsket seksuell oppmerksomhet eller mobbing fra personer som er involvert i Norges Banks virksomhet.</w:t>
      </w:r>
    </w:p>
    <w:p w14:paraId="65321890" w14:textId="77777777" w:rsidR="001564B2" w:rsidRPr="00E8273D" w:rsidRDefault="001564B2" w:rsidP="001564B2">
      <w:pPr>
        <w:spacing w:after="200" w:line="240" w:lineRule="auto"/>
        <w:rPr>
          <w:rFonts w:ascii="Arial" w:eastAsia="Calibri" w:hAnsi="Arial" w:cs="Arial"/>
        </w:rPr>
      </w:pPr>
      <w:r w:rsidRPr="00E8273D">
        <w:rPr>
          <w:rFonts w:ascii="Arial" w:eastAsia="Calibri" w:hAnsi="Arial" w:cs="Arial"/>
        </w:rPr>
        <w:br w:type="page"/>
      </w:r>
    </w:p>
    <w:p w14:paraId="4DE52ED8"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lastRenderedPageBreak/>
        <w:t>1.5</w:t>
      </w:r>
      <w:r w:rsidRPr="00E8273D">
        <w:rPr>
          <w:rFonts w:ascii="Arial" w:eastAsia="Calibri" w:hAnsi="Arial" w:cs="Arial"/>
        </w:rPr>
        <w:tab/>
        <w:t>Taushetsplikt</w:t>
      </w:r>
    </w:p>
    <w:p w14:paraId="6C42E8D6"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Enhver som utfører tjeneste eller arbeid for Norges Bank, plikter å hindre at uvedkommende </w:t>
      </w:r>
      <w:r w:rsidRPr="00E8273D">
        <w:rPr>
          <w:rFonts w:ascii="Calibri Light" w:eastAsia="Calibri" w:hAnsi="Calibri Light" w:cs="Calibri Light"/>
        </w:rPr>
        <w:br/>
        <w:t xml:space="preserve">får adgang eller kjennskap til det han eller hun i tjenesten får vite om bankens eller andres forretningsmessige forhold eller noens personlige forhold, jf. sentralbankloven § 5-2. Taushetsplikten gjelder også etter avsluttet oppdrags- eller tjenesteforhold, og brudd </w:t>
      </w:r>
      <w:r w:rsidRPr="00E8273D">
        <w:rPr>
          <w:rFonts w:ascii="Calibri Light" w:eastAsia="Calibri" w:hAnsi="Calibri Light" w:cs="Calibri Light"/>
        </w:rPr>
        <w:br/>
        <w:t xml:space="preserve">på taushetsplikten er straffbart. Leverandørens ansatte som utfører arbeid eller tjeneste </w:t>
      </w:r>
      <w:r w:rsidRPr="00E8273D">
        <w:rPr>
          <w:rFonts w:ascii="Calibri Light" w:eastAsia="Calibri" w:hAnsi="Calibri Light" w:cs="Calibri Light"/>
        </w:rPr>
        <w:br/>
        <w:t>for Norges Bank og som har tilgang til bankens lokaler eller systemer, skal undertegne en taushetserklæring.</w:t>
      </w:r>
    </w:p>
    <w:p w14:paraId="5DEB47CF"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1.6</w:t>
      </w:r>
      <w:r w:rsidRPr="00E8273D">
        <w:rPr>
          <w:rFonts w:ascii="Arial" w:eastAsia="Calibri" w:hAnsi="Arial" w:cs="Arial"/>
        </w:rPr>
        <w:tab/>
        <w:t>Interessekonflikter</w:t>
      </w:r>
    </w:p>
    <w:p w14:paraId="262EC9F6"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Leverandøren skal avstå fra handlinger som kan skape eller synes å skape direkte eller </w:t>
      </w:r>
      <w:r w:rsidRPr="00E8273D">
        <w:rPr>
          <w:rFonts w:ascii="Calibri Light" w:eastAsia="Calibri" w:hAnsi="Calibri Light" w:cs="Calibri Light"/>
        </w:rPr>
        <w:br/>
        <w:t>indirekte konflikt med de interesser man skal ivareta som leverandør til Norges Bank. Leverandøren skal varsle Norges Bank om mulige interessekonflikter.</w:t>
      </w:r>
    </w:p>
    <w:p w14:paraId="6C069C36"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1.7</w:t>
      </w:r>
      <w:r w:rsidRPr="00E8273D">
        <w:rPr>
          <w:rFonts w:ascii="Arial" w:eastAsia="Calibri" w:hAnsi="Arial" w:cs="Arial"/>
        </w:rPr>
        <w:tab/>
        <w:t>Gaver</w:t>
      </w:r>
    </w:p>
    <w:p w14:paraId="54A3A626"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Leverandøren skal ikke gi noen form for gaver eller personlige fordeler til ansatte </w:t>
      </w:r>
      <w:r w:rsidRPr="00E8273D">
        <w:rPr>
          <w:rFonts w:ascii="Calibri Light" w:eastAsia="Calibri" w:hAnsi="Calibri Light" w:cs="Calibri Light"/>
        </w:rPr>
        <w:br/>
        <w:t xml:space="preserve">i Norges Bank eller nærstående av ansatte i Norges Bank. Med "nærstående" menes det </w:t>
      </w:r>
      <w:r w:rsidRPr="00E8273D">
        <w:rPr>
          <w:rFonts w:ascii="Calibri Light" w:eastAsia="Calibri" w:hAnsi="Calibri Light" w:cs="Calibri Light"/>
        </w:rPr>
        <w:br/>
        <w:t>samme som definisjonen i verdipapirhandelloven § 2-5 nr. 1, 2 og 4 (eksempelvis ektefelle, samboer, mindreårige barn eller selskaper der man har bestemmende innflytelse).</w:t>
      </w:r>
    </w:p>
    <w:p w14:paraId="2529D440" w14:textId="77777777" w:rsidR="001564B2" w:rsidRPr="00E8273D" w:rsidRDefault="001564B2" w:rsidP="001564B2">
      <w:pPr>
        <w:tabs>
          <w:tab w:val="left" w:pos="567"/>
        </w:tabs>
        <w:spacing w:after="0" w:line="240" w:lineRule="auto"/>
        <w:ind w:left="142"/>
        <w:rPr>
          <w:rFonts w:ascii="Arial" w:eastAsia="Calibri" w:hAnsi="Arial" w:cs="Arial"/>
          <w:sz w:val="26"/>
          <w:szCs w:val="26"/>
        </w:rPr>
      </w:pPr>
      <w:r w:rsidRPr="00E8273D">
        <w:rPr>
          <w:rFonts w:ascii="Arial" w:eastAsia="Calibri" w:hAnsi="Arial" w:cs="Arial"/>
          <w:sz w:val="26"/>
          <w:szCs w:val="26"/>
        </w:rPr>
        <w:t>2</w:t>
      </w:r>
      <w:r w:rsidRPr="00E8273D">
        <w:rPr>
          <w:rFonts w:ascii="Arial" w:eastAsia="Calibri" w:hAnsi="Arial" w:cs="Arial"/>
          <w:sz w:val="26"/>
          <w:szCs w:val="26"/>
        </w:rPr>
        <w:tab/>
        <w:t xml:space="preserve">Særskilte retningslinjer </w:t>
      </w:r>
    </w:p>
    <w:p w14:paraId="50C069ED"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2.1</w:t>
      </w:r>
      <w:r w:rsidRPr="00E8273D">
        <w:rPr>
          <w:rFonts w:ascii="Arial" w:eastAsia="Calibri" w:hAnsi="Arial" w:cs="Arial"/>
        </w:rPr>
        <w:tab/>
        <w:t>Virkeområde</w:t>
      </w:r>
    </w:p>
    <w:p w14:paraId="00AC784D"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Retningslinjene nedenfor er spesialregler som gjelder for ansatte hos leverandøren:</w:t>
      </w:r>
    </w:p>
    <w:p w14:paraId="738FD539" w14:textId="77777777" w:rsidR="001564B2" w:rsidRPr="00E8273D" w:rsidRDefault="001564B2" w:rsidP="0086010D">
      <w:pPr>
        <w:numPr>
          <w:ilvl w:val="0"/>
          <w:numId w:val="9"/>
        </w:numPr>
        <w:spacing w:after="0" w:line="240" w:lineRule="auto"/>
        <w:ind w:left="993"/>
        <w:rPr>
          <w:rFonts w:ascii="Calibri Light" w:eastAsia="Calibri" w:hAnsi="Calibri Light" w:cs="Calibri Light"/>
        </w:rPr>
      </w:pPr>
      <w:r w:rsidRPr="00E8273D">
        <w:rPr>
          <w:rFonts w:ascii="Calibri Light" w:eastAsia="Calibri" w:hAnsi="Calibri Light" w:cs="Calibri Light"/>
        </w:rPr>
        <w:t>når disse opptrer på vegne av Norges Bank</w:t>
      </w:r>
    </w:p>
    <w:p w14:paraId="6FF3CED6" w14:textId="77777777" w:rsidR="001564B2" w:rsidRPr="00E8273D" w:rsidRDefault="001564B2" w:rsidP="0086010D">
      <w:pPr>
        <w:numPr>
          <w:ilvl w:val="0"/>
          <w:numId w:val="9"/>
        </w:numPr>
        <w:spacing w:after="240" w:line="240" w:lineRule="auto"/>
        <w:ind w:left="993"/>
        <w:rPr>
          <w:rFonts w:ascii="Calibri Light" w:eastAsia="Calibri" w:hAnsi="Calibri Light" w:cs="Calibri Light"/>
        </w:rPr>
      </w:pPr>
      <w:r w:rsidRPr="00E8273D">
        <w:rPr>
          <w:rFonts w:ascii="Calibri Light" w:eastAsia="Calibri" w:hAnsi="Calibri Light" w:cs="Calibri Light"/>
        </w:rPr>
        <w:t>når disse gjennom oppdraget for Norges Bank har innsideinformasjon eller annen konfidensiell informasjon</w:t>
      </w:r>
    </w:p>
    <w:p w14:paraId="7752D91B"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Den nærmere </w:t>
      </w:r>
      <w:proofErr w:type="gramStart"/>
      <w:r w:rsidRPr="00E8273D">
        <w:rPr>
          <w:rFonts w:ascii="Calibri Light" w:eastAsia="Calibri" w:hAnsi="Calibri Light" w:cs="Calibri Light"/>
        </w:rPr>
        <w:t>anvendelsen</w:t>
      </w:r>
      <w:proofErr w:type="gramEnd"/>
      <w:r w:rsidRPr="00E8273D">
        <w:rPr>
          <w:rFonts w:ascii="Calibri Light" w:eastAsia="Calibri" w:hAnsi="Calibri Light" w:cs="Calibri Light"/>
        </w:rPr>
        <w:t xml:space="preserve"> av disse retningslinjene kan avtales særskilt.</w:t>
      </w:r>
    </w:p>
    <w:p w14:paraId="405FDA45"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2.2</w:t>
      </w:r>
      <w:r w:rsidRPr="00E8273D">
        <w:rPr>
          <w:rFonts w:ascii="Arial" w:eastAsia="Calibri" w:hAnsi="Arial" w:cs="Arial"/>
        </w:rPr>
        <w:tab/>
        <w:t xml:space="preserve">Egenhandel </w:t>
      </w:r>
    </w:p>
    <w:p w14:paraId="38454D7A"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En ansatt hos leverandøren:</w:t>
      </w:r>
    </w:p>
    <w:p w14:paraId="55BA14F0" w14:textId="77777777" w:rsidR="001564B2" w:rsidRPr="00E8273D" w:rsidRDefault="001564B2" w:rsidP="0086010D">
      <w:pPr>
        <w:numPr>
          <w:ilvl w:val="0"/>
          <w:numId w:val="10"/>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med innsyn i renteprosessen eller prosessen med motsyklisk kapitalbuffer kan </w:t>
      </w:r>
      <w:r w:rsidRPr="00E8273D">
        <w:rPr>
          <w:rFonts w:ascii="Calibri Light" w:eastAsia="Calibri" w:hAnsi="Calibri Light" w:cs="Calibri Light"/>
        </w:rPr>
        <w:br/>
        <w:t xml:space="preserve">ikke kjøpe, etablere, selge, legge inn handelsordre, innløse eller refinansiere valutaprodukter, fastrenteprodukter eller finansielle instrumenter i norske kroner </w:t>
      </w:r>
      <w:r w:rsidRPr="00E8273D">
        <w:rPr>
          <w:rFonts w:ascii="Calibri Light" w:eastAsia="Calibri" w:hAnsi="Calibri Light" w:cs="Calibri Light"/>
        </w:rPr>
        <w:br/>
        <w:t xml:space="preserve">de siste 21 kalenderdager før dagen for offentliggjøring av rentebeslutningen. Hvis beslutningen om motsyklisk kapitalbuffer offentliggjøres etter at rentebeslutningen </w:t>
      </w:r>
      <w:r w:rsidRPr="00E8273D">
        <w:rPr>
          <w:rFonts w:ascii="Calibri Light" w:eastAsia="Calibri" w:hAnsi="Calibri Light" w:cs="Calibri Light"/>
        </w:rPr>
        <w:br/>
        <w:t>er publisert, forlenges karanteneperioden til etter at bufferen er offentliggjort</w:t>
      </w:r>
    </w:p>
    <w:p w14:paraId="5EC2304D" w14:textId="77777777" w:rsidR="001564B2" w:rsidRPr="00E8273D" w:rsidRDefault="001564B2" w:rsidP="0086010D">
      <w:pPr>
        <w:numPr>
          <w:ilvl w:val="0"/>
          <w:numId w:val="10"/>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har likevel anledning til nødvendig veksling av valuta i forbindelse med reiser eller </w:t>
      </w:r>
      <w:r w:rsidRPr="00E8273D">
        <w:rPr>
          <w:rFonts w:ascii="Calibri Light" w:eastAsia="Calibri" w:hAnsi="Calibri Light" w:cs="Calibri Light"/>
        </w:rPr>
        <w:br/>
        <w:t>flytting mellom land med ulik valuta</w:t>
      </w:r>
    </w:p>
    <w:p w14:paraId="5AC3D024" w14:textId="77777777" w:rsidR="001564B2" w:rsidRPr="00E8273D" w:rsidRDefault="001564B2" w:rsidP="0086010D">
      <w:pPr>
        <w:numPr>
          <w:ilvl w:val="0"/>
          <w:numId w:val="10"/>
        </w:numPr>
        <w:spacing w:after="240" w:line="240" w:lineRule="auto"/>
        <w:ind w:left="993"/>
        <w:rPr>
          <w:rFonts w:ascii="Calibri Light" w:eastAsia="Calibri" w:hAnsi="Calibri Light" w:cs="Calibri Light"/>
        </w:rPr>
      </w:pPr>
      <w:r w:rsidRPr="00E8273D">
        <w:rPr>
          <w:rFonts w:ascii="Calibri Light" w:eastAsia="Calibri" w:hAnsi="Calibri Light" w:cs="Calibri Light"/>
        </w:rPr>
        <w:t xml:space="preserve">som gjennom sitt arbeid for Norges Bank vil kunne ha tilgang til fortrolig informasjon </w:t>
      </w:r>
      <w:r w:rsidRPr="00E8273D">
        <w:rPr>
          <w:rFonts w:ascii="Calibri Light" w:eastAsia="Calibri" w:hAnsi="Calibri Light" w:cs="Calibri Light"/>
        </w:rPr>
        <w:br/>
        <w:t xml:space="preserve">om enkeltfinansforetak, kan ikke erverve eller avhende norske omsettelige verdipapirer </w:t>
      </w:r>
      <w:r w:rsidRPr="00E8273D">
        <w:rPr>
          <w:rFonts w:ascii="Calibri Light" w:eastAsia="Calibri" w:hAnsi="Calibri Light" w:cs="Calibri Light"/>
        </w:rPr>
        <w:br/>
        <w:t>(jf. definisjonen i § 2-4 (1) i verdipapirhandelloven) som er utstedt av foretak i finansiell sektor, eller derivater til slike.</w:t>
      </w:r>
    </w:p>
    <w:p w14:paraId="2514CA93"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En ansatt hos leverandøren som i sitt arbeid for Norges Bank:</w:t>
      </w:r>
    </w:p>
    <w:p w14:paraId="29AC268C" w14:textId="77777777" w:rsidR="001564B2" w:rsidRPr="00E8273D" w:rsidRDefault="001564B2" w:rsidP="0086010D">
      <w:pPr>
        <w:numPr>
          <w:ilvl w:val="0"/>
          <w:numId w:val="10"/>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forvalter porteføljer eller gjennomfører transaksjoner i finansielle instrumenter eller på annen måte treffer beslutninger om finansielle instrumenter, kan ikke foreta egenhandler </w:t>
      </w:r>
      <w:r w:rsidRPr="00E8273D">
        <w:rPr>
          <w:rFonts w:ascii="Calibri Light" w:eastAsia="Calibri" w:hAnsi="Calibri Light" w:cs="Calibri Light"/>
        </w:rPr>
        <w:br/>
        <w:t>i de samme finansielle instrumentene som ligger innenfor forvaltningsmandatet</w:t>
      </w:r>
    </w:p>
    <w:p w14:paraId="4C4F84BA" w14:textId="77777777" w:rsidR="001564B2" w:rsidRPr="00E8273D" w:rsidRDefault="001564B2" w:rsidP="0086010D">
      <w:pPr>
        <w:numPr>
          <w:ilvl w:val="0"/>
          <w:numId w:val="10"/>
        </w:numPr>
        <w:spacing w:after="0" w:line="240" w:lineRule="auto"/>
        <w:ind w:left="993"/>
        <w:rPr>
          <w:rFonts w:ascii="Calibri Light" w:eastAsia="Calibri" w:hAnsi="Calibri Light" w:cs="Calibri Light"/>
        </w:rPr>
      </w:pPr>
      <w:r w:rsidRPr="00E8273D">
        <w:rPr>
          <w:rFonts w:ascii="Calibri Light" w:eastAsia="Calibri" w:hAnsi="Calibri Light" w:cs="Calibri Light"/>
        </w:rPr>
        <w:lastRenderedPageBreak/>
        <w:t xml:space="preserve">har – eller har tilgang til – opplysninger om Norges Banks beslutninger om handel </w:t>
      </w:r>
      <w:r w:rsidRPr="00E8273D">
        <w:rPr>
          <w:rFonts w:ascii="Calibri Light" w:eastAsia="Calibri" w:hAnsi="Calibri Light" w:cs="Calibri Light"/>
        </w:rPr>
        <w:br/>
        <w:t>i finansielt instrument, kan ikke foreta egenhandler i samme type instrument før opplysningen er offentlig</w:t>
      </w:r>
    </w:p>
    <w:p w14:paraId="21A3B26F" w14:textId="77777777" w:rsidR="001564B2" w:rsidRPr="00E8273D" w:rsidRDefault="001564B2" w:rsidP="0086010D">
      <w:pPr>
        <w:numPr>
          <w:ilvl w:val="0"/>
          <w:numId w:val="10"/>
        </w:numPr>
        <w:spacing w:after="0" w:line="240" w:lineRule="auto"/>
        <w:ind w:left="993"/>
        <w:rPr>
          <w:rFonts w:ascii="Calibri Light" w:eastAsia="Calibri" w:hAnsi="Calibri Light" w:cs="Calibri Light"/>
        </w:rPr>
      </w:pPr>
      <w:r w:rsidRPr="00E8273D">
        <w:rPr>
          <w:rFonts w:ascii="Calibri Light" w:eastAsia="Calibri" w:hAnsi="Calibri Light" w:cs="Calibri Light"/>
        </w:rPr>
        <w:t xml:space="preserve">normalt har innsyn i eller arbeider med forvaltning av finansielle instrumenter </w:t>
      </w:r>
      <w:r w:rsidRPr="00E8273D">
        <w:rPr>
          <w:rFonts w:ascii="Calibri Light" w:eastAsia="Calibri" w:hAnsi="Calibri Light" w:cs="Calibri Light"/>
        </w:rPr>
        <w:br/>
        <w:t>eller valuta for Norges Bank kan ikke:</w:t>
      </w:r>
    </w:p>
    <w:p w14:paraId="2000FE27" w14:textId="77777777" w:rsidR="001564B2" w:rsidRPr="00E8273D" w:rsidRDefault="001564B2" w:rsidP="0086010D">
      <w:pPr>
        <w:numPr>
          <w:ilvl w:val="1"/>
          <w:numId w:val="10"/>
        </w:numPr>
        <w:spacing w:after="0" w:line="240" w:lineRule="auto"/>
        <w:ind w:left="1560"/>
        <w:rPr>
          <w:rFonts w:ascii="Calibri Light" w:eastAsia="Calibri" w:hAnsi="Calibri Light" w:cs="Calibri Light"/>
        </w:rPr>
      </w:pPr>
      <w:r w:rsidRPr="00E8273D">
        <w:rPr>
          <w:rFonts w:ascii="Calibri Light" w:eastAsia="Calibri" w:hAnsi="Calibri Light" w:cs="Calibri Light"/>
        </w:rPr>
        <w:t>handle derivater eller i Exchanged Traded Notes (ETN).</w:t>
      </w:r>
    </w:p>
    <w:p w14:paraId="6122EFFD" w14:textId="77777777" w:rsidR="001564B2" w:rsidRPr="00E8273D" w:rsidRDefault="001564B2" w:rsidP="0086010D">
      <w:pPr>
        <w:numPr>
          <w:ilvl w:val="1"/>
          <w:numId w:val="10"/>
        </w:numPr>
        <w:spacing w:after="0" w:line="240" w:lineRule="auto"/>
        <w:ind w:left="1560"/>
        <w:rPr>
          <w:rFonts w:ascii="Calibri Light" w:eastAsia="Calibri" w:hAnsi="Calibri Light" w:cs="Calibri Light"/>
        </w:rPr>
      </w:pPr>
      <w:r w:rsidRPr="00E8273D">
        <w:rPr>
          <w:rFonts w:ascii="Calibri Light" w:eastAsia="Calibri" w:hAnsi="Calibri Light" w:cs="Calibri Light"/>
        </w:rPr>
        <w:t xml:space="preserve">ved egenhandel i finansielle instrumenter eller valutaprodukter å benytte </w:t>
      </w:r>
      <w:r w:rsidRPr="00E8273D">
        <w:rPr>
          <w:rFonts w:ascii="Calibri Light" w:eastAsia="Calibri" w:hAnsi="Calibri Light" w:cs="Calibri Light"/>
        </w:rPr>
        <w:br/>
        <w:t>motparter som regelmessig og i vesentlig omfang yter tjenester til sentralbank-virksomheten med mindre handelen skjer elektronisk og til standardiserte vilkår</w:t>
      </w:r>
    </w:p>
    <w:p w14:paraId="145DA43D" w14:textId="77777777" w:rsidR="001564B2" w:rsidRPr="00E8273D" w:rsidRDefault="001564B2" w:rsidP="0086010D">
      <w:pPr>
        <w:numPr>
          <w:ilvl w:val="0"/>
          <w:numId w:val="10"/>
        </w:numPr>
        <w:spacing w:after="240" w:line="240" w:lineRule="auto"/>
        <w:ind w:left="993"/>
        <w:rPr>
          <w:rFonts w:ascii="Calibri Light" w:eastAsia="Calibri" w:hAnsi="Calibri Light" w:cs="Calibri Light"/>
        </w:rPr>
      </w:pPr>
      <w:r w:rsidRPr="00E8273D">
        <w:rPr>
          <w:rFonts w:ascii="Calibri Light" w:eastAsia="Calibri" w:hAnsi="Calibri Light" w:cs="Calibri Light"/>
        </w:rPr>
        <w:t xml:space="preserve">har innsideinformasjon eller annen konfidensiell selskapsinformasjon om investeringsvirksomheten i NBIM, skal under enhver omstendighet unngå </w:t>
      </w:r>
      <w:r w:rsidRPr="00E8273D">
        <w:rPr>
          <w:rFonts w:ascii="Calibri Light" w:eastAsia="Calibri" w:hAnsi="Calibri Light" w:cs="Calibri Light"/>
        </w:rPr>
        <w:br/>
        <w:t xml:space="preserve">å bruke slik informasjon til egenhandel, til å gi investeringsråd til andre eller </w:t>
      </w:r>
      <w:r w:rsidRPr="00E8273D">
        <w:rPr>
          <w:rFonts w:ascii="Calibri Light" w:eastAsia="Calibri" w:hAnsi="Calibri Light" w:cs="Calibri Light"/>
        </w:rPr>
        <w:br/>
        <w:t>gi slik informasjon videre til uvedkommende, jf. også punkt 2.3.</w:t>
      </w:r>
    </w:p>
    <w:p w14:paraId="67727E24"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2.3</w:t>
      </w:r>
      <w:r w:rsidRPr="00E8273D">
        <w:rPr>
          <w:rFonts w:ascii="Arial" w:eastAsia="Calibri" w:hAnsi="Arial" w:cs="Arial"/>
        </w:rPr>
        <w:tab/>
        <w:t>Innsideinformasjon og annen konfidensiell selskapsinformasjon</w:t>
      </w:r>
    </w:p>
    <w:p w14:paraId="2E5E1DF2"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Ansatte hos leverandøren som i sitt arbeid for Norges Bank får kjennskap til innside-</w:t>
      </w:r>
      <w:r w:rsidRPr="00E8273D">
        <w:rPr>
          <w:rFonts w:ascii="Calibri Light" w:eastAsia="Calibri" w:hAnsi="Calibri Light" w:cs="Calibri Light"/>
        </w:rPr>
        <w:br/>
        <w:t xml:space="preserve">informasjon (jf. definisjon i artikkel 7 i markedsmisbruksforordningen) </w:t>
      </w:r>
      <w:r w:rsidRPr="00E8273D">
        <w:rPr>
          <w:rFonts w:ascii="Calibri Light" w:eastAsia="Calibri" w:hAnsi="Calibri Light" w:cs="Calibri Light"/>
        </w:rPr>
        <w:br/>
        <w:t xml:space="preserve">eller annen konfidensiell informasjon, må ved handel i finansielle instrumenter, </w:t>
      </w:r>
      <w:r w:rsidRPr="00E8273D">
        <w:rPr>
          <w:rFonts w:ascii="Calibri Light" w:eastAsia="Calibri" w:hAnsi="Calibri Light" w:cs="Calibri Light"/>
        </w:rPr>
        <w:br/>
        <w:t xml:space="preserve">valutaprodukter eller fastrenteprodukter ikke misbruke slik informasjon. </w:t>
      </w:r>
      <w:r w:rsidRPr="00E8273D">
        <w:rPr>
          <w:rFonts w:ascii="Calibri Light" w:eastAsia="Calibri" w:hAnsi="Calibri Light" w:cs="Calibri Light"/>
        </w:rPr>
        <w:br/>
        <w:t>Den som har innsideinformasjon, skal ikke:</w:t>
      </w:r>
    </w:p>
    <w:p w14:paraId="6BAF91D9" w14:textId="77777777" w:rsidR="001564B2" w:rsidRPr="00E8273D" w:rsidRDefault="001564B2" w:rsidP="0086010D">
      <w:pPr>
        <w:numPr>
          <w:ilvl w:val="0"/>
          <w:numId w:val="11"/>
        </w:numPr>
        <w:shd w:val="clear" w:color="auto" w:fill="FFFFFF"/>
        <w:spacing w:after="100" w:afterAutospacing="1" w:line="240" w:lineRule="auto"/>
        <w:ind w:left="993"/>
        <w:rPr>
          <w:rFonts w:ascii="Calibri Light" w:eastAsia="Calibri" w:hAnsi="Calibri Light" w:cs="Calibri Light"/>
          <w:iCs/>
        </w:rPr>
      </w:pPr>
      <w:r w:rsidRPr="00E8273D">
        <w:rPr>
          <w:rFonts w:ascii="Calibri Light" w:eastAsia="Calibri" w:hAnsi="Calibri Light" w:cs="Calibri Light"/>
          <w:iCs/>
        </w:rPr>
        <w:t>foreta eller forsøke å foreta innsidehandel,</w:t>
      </w:r>
    </w:p>
    <w:p w14:paraId="497B0FDE" w14:textId="77777777" w:rsidR="001564B2" w:rsidRPr="00E8273D" w:rsidRDefault="001564B2" w:rsidP="0086010D">
      <w:pPr>
        <w:numPr>
          <w:ilvl w:val="0"/>
          <w:numId w:val="11"/>
        </w:numPr>
        <w:shd w:val="clear" w:color="auto" w:fill="FFFFFF"/>
        <w:spacing w:after="100" w:afterAutospacing="1" w:line="240" w:lineRule="auto"/>
        <w:ind w:left="993"/>
        <w:rPr>
          <w:rFonts w:ascii="Calibri Light" w:eastAsia="Calibri" w:hAnsi="Calibri Light" w:cs="Calibri Light"/>
          <w:iCs/>
        </w:rPr>
      </w:pPr>
      <w:r w:rsidRPr="00E8273D">
        <w:rPr>
          <w:rFonts w:ascii="Calibri Light" w:eastAsia="Calibri" w:hAnsi="Calibri Light" w:cs="Calibri Light"/>
          <w:iCs/>
        </w:rPr>
        <w:t xml:space="preserve">anbefale en annen person å foreta innsidehandel eller tilskynde en annen </w:t>
      </w:r>
      <w:r w:rsidRPr="00E8273D">
        <w:rPr>
          <w:rFonts w:ascii="Calibri Light" w:eastAsia="Calibri" w:hAnsi="Calibri Light" w:cs="Calibri Light"/>
          <w:iCs/>
        </w:rPr>
        <w:br/>
        <w:t>person til å foreta innsidehandel, eller</w:t>
      </w:r>
    </w:p>
    <w:p w14:paraId="111C8FFE" w14:textId="77777777" w:rsidR="001564B2" w:rsidRPr="00E8273D" w:rsidRDefault="001564B2" w:rsidP="0086010D">
      <w:pPr>
        <w:numPr>
          <w:ilvl w:val="0"/>
          <w:numId w:val="11"/>
        </w:numPr>
        <w:shd w:val="clear" w:color="auto" w:fill="FFFFFF"/>
        <w:spacing w:after="100" w:afterAutospacing="1" w:line="240" w:lineRule="auto"/>
        <w:ind w:left="993"/>
        <w:rPr>
          <w:rFonts w:ascii="Calibri Light" w:eastAsia="Calibri" w:hAnsi="Calibri Light" w:cs="Calibri Light"/>
          <w:iCs/>
        </w:rPr>
      </w:pPr>
      <w:r w:rsidRPr="00E8273D">
        <w:rPr>
          <w:rFonts w:ascii="Calibri Light" w:eastAsia="Calibri" w:hAnsi="Calibri Light" w:cs="Calibri Light"/>
          <w:iCs/>
        </w:rPr>
        <w:t xml:space="preserve">ulovlig spre slik innsideinformasjon, dvs. at den ikke spres som ledd i den </w:t>
      </w:r>
      <w:r w:rsidRPr="00E8273D">
        <w:rPr>
          <w:rFonts w:ascii="Calibri Light" w:eastAsia="Calibri" w:hAnsi="Calibri Light" w:cs="Calibri Light"/>
          <w:iCs/>
        </w:rPr>
        <w:br/>
        <w:t xml:space="preserve">normale utøvelsen av den ansattes arbeid, yrke eller forpliktelser. </w:t>
      </w:r>
    </w:p>
    <w:p w14:paraId="0FCCBCAC"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Misbruk av innsideinformasjon er straffbart etter lov.</w:t>
      </w:r>
    </w:p>
    <w:p w14:paraId="3C6ECB35"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2.4</w:t>
      </w:r>
      <w:r w:rsidRPr="00E8273D">
        <w:rPr>
          <w:rFonts w:ascii="Arial" w:eastAsia="Calibri" w:hAnsi="Arial" w:cs="Arial"/>
        </w:rPr>
        <w:tab/>
        <w:t>Gaver</w:t>
      </w:r>
    </w:p>
    <w:p w14:paraId="017676FE"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Ansatte hos leverandøren skal avstå fra å motta gaver eller personlige fordeler til seg </w:t>
      </w:r>
      <w:r w:rsidRPr="00E8273D">
        <w:rPr>
          <w:rFonts w:ascii="Calibri Light" w:eastAsia="Calibri" w:hAnsi="Calibri Light" w:cs="Calibri Light"/>
        </w:rPr>
        <w:br/>
        <w:t xml:space="preserve">selv eller andre fra bankens forretningsforbindelser eller fra andre i anledning tjeneste </w:t>
      </w:r>
      <w:r w:rsidRPr="00E8273D">
        <w:rPr>
          <w:rFonts w:ascii="Calibri Light" w:eastAsia="Calibri" w:hAnsi="Calibri Light" w:cs="Calibri Light"/>
        </w:rPr>
        <w:br/>
        <w:t xml:space="preserve">eller arbeid i Norges Bank som kan gi personlig fordel for den ansatte eller som er egnet til, </w:t>
      </w:r>
      <w:r w:rsidRPr="00E8273D">
        <w:rPr>
          <w:rFonts w:ascii="Calibri Light" w:eastAsia="Calibri" w:hAnsi="Calibri Light" w:cs="Calibri Light"/>
        </w:rPr>
        <w:br/>
        <w:t xml:space="preserve">eller kan være ment, å påvirke ansattes tjenstlige handlinger.  Ansatte hos leverandøren, </w:t>
      </w:r>
      <w:r w:rsidRPr="00E8273D">
        <w:rPr>
          <w:rFonts w:ascii="Calibri Light" w:eastAsia="Calibri" w:hAnsi="Calibri Light" w:cs="Calibri Light"/>
        </w:rPr>
        <w:br/>
        <w:t xml:space="preserve">som opptrer på vegne av Norges Bank, skal heller ikke gi gaver til forretningsforbindelser </w:t>
      </w:r>
      <w:r w:rsidRPr="00E8273D">
        <w:rPr>
          <w:rFonts w:ascii="Calibri Light" w:eastAsia="Calibri" w:hAnsi="Calibri Light" w:cs="Calibri Light"/>
        </w:rPr>
        <w:br/>
        <w:t xml:space="preserve">eller til </w:t>
      </w:r>
      <w:proofErr w:type="gramStart"/>
      <w:r w:rsidRPr="00E8273D">
        <w:rPr>
          <w:rFonts w:ascii="Calibri Light" w:eastAsia="Calibri" w:hAnsi="Calibri Light" w:cs="Calibri Light"/>
        </w:rPr>
        <w:t>potensielle</w:t>
      </w:r>
      <w:proofErr w:type="gramEnd"/>
      <w:r w:rsidRPr="00E8273D">
        <w:rPr>
          <w:rFonts w:ascii="Calibri Light" w:eastAsia="Calibri" w:hAnsi="Calibri Light" w:cs="Calibri Light"/>
        </w:rPr>
        <w:t xml:space="preserve"> forretningsforbindelser av Norges Bank. </w:t>
      </w:r>
    </w:p>
    <w:p w14:paraId="38BF8D5F"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t>2.5</w:t>
      </w:r>
      <w:r w:rsidRPr="00E8273D">
        <w:rPr>
          <w:rFonts w:ascii="Arial" w:eastAsia="Calibri" w:hAnsi="Arial" w:cs="Arial"/>
        </w:rPr>
        <w:tab/>
        <w:t>Invitasjoner</w:t>
      </w:r>
    </w:p>
    <w:p w14:paraId="279F379A"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 xml:space="preserve">Dersom ansatte hos leverandøren deltar på eksterne reiser, seminarer mv. for Norges Bank, </w:t>
      </w:r>
      <w:r w:rsidRPr="00E8273D">
        <w:rPr>
          <w:rFonts w:ascii="Calibri Light" w:eastAsia="Calibri" w:hAnsi="Calibri Light" w:cs="Calibri Light"/>
        </w:rPr>
        <w:br/>
        <w:t xml:space="preserve">skal kostnadene som hovedregel dekkes av Norges Bank eller av leverandøren selv der dette </w:t>
      </w:r>
      <w:r w:rsidRPr="00E8273D">
        <w:rPr>
          <w:rFonts w:ascii="Calibri Light" w:eastAsia="Calibri" w:hAnsi="Calibri Light" w:cs="Calibri Light"/>
        </w:rPr>
        <w:br/>
        <w:t xml:space="preserve">er avtalt og hensiktsmessig. </w:t>
      </w:r>
    </w:p>
    <w:p w14:paraId="2224D5D4" w14:textId="77777777" w:rsidR="001564B2" w:rsidRPr="00E8273D" w:rsidRDefault="001564B2" w:rsidP="001564B2">
      <w:pPr>
        <w:spacing w:after="0" w:line="240" w:lineRule="auto"/>
        <w:ind w:left="567"/>
        <w:rPr>
          <w:rFonts w:ascii="Calibri Light" w:eastAsia="Calibri" w:hAnsi="Calibri Light" w:cs="Calibri Light"/>
        </w:rPr>
      </w:pPr>
    </w:p>
    <w:p w14:paraId="7A2BF968"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 xml:space="preserve">Ansatte hos leverandøren som opptrer på vegne av Norges Bank, kan ta imot invitasjon til måltider fra bankens forretningsforbindelser eller </w:t>
      </w:r>
      <w:proofErr w:type="gramStart"/>
      <w:r w:rsidRPr="00E8273D">
        <w:rPr>
          <w:rFonts w:ascii="Calibri Light" w:eastAsia="Calibri" w:hAnsi="Calibri Light" w:cs="Calibri Light"/>
        </w:rPr>
        <w:t>potensielle</w:t>
      </w:r>
      <w:proofErr w:type="gramEnd"/>
      <w:r w:rsidRPr="00E8273D">
        <w:rPr>
          <w:rFonts w:ascii="Calibri Light" w:eastAsia="Calibri" w:hAnsi="Calibri Light" w:cs="Calibri Light"/>
        </w:rPr>
        <w:t xml:space="preserve"> forretningsforbindelser bare dersom måltidet naturlig inngår som del av et møte eller annen omstendighet som knytter </w:t>
      </w:r>
      <w:r w:rsidRPr="00E8273D">
        <w:rPr>
          <w:rFonts w:ascii="Calibri Light" w:eastAsia="Calibri" w:hAnsi="Calibri Light" w:cs="Calibri Light"/>
        </w:rPr>
        <w:br/>
        <w:t xml:space="preserve">seg til et oppdrag for Norges Bank, eller hvor formålet åpenbart ikke er å oppnå kontrakter </w:t>
      </w:r>
      <w:r w:rsidRPr="00E8273D">
        <w:rPr>
          <w:rFonts w:ascii="Calibri Light" w:eastAsia="Calibri" w:hAnsi="Calibri Light" w:cs="Calibri Light"/>
        </w:rPr>
        <w:br/>
        <w:t>med eller særlige ytelser fra Norges Bank.</w:t>
      </w:r>
    </w:p>
    <w:p w14:paraId="040C115B" w14:textId="77777777" w:rsidR="001564B2" w:rsidRPr="00E8273D" w:rsidRDefault="001564B2" w:rsidP="001564B2">
      <w:pPr>
        <w:spacing w:after="0" w:line="240" w:lineRule="auto"/>
        <w:ind w:left="567"/>
        <w:rPr>
          <w:rFonts w:ascii="Calibri Light" w:eastAsia="Calibri" w:hAnsi="Calibri Light" w:cs="Calibri Light"/>
        </w:rPr>
      </w:pPr>
    </w:p>
    <w:p w14:paraId="5E028C39"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Dersom kostnadsdekningen er regulert annet sted i avtalen mellom leverandøren </w:t>
      </w:r>
      <w:r w:rsidRPr="00E8273D">
        <w:rPr>
          <w:rFonts w:ascii="Calibri Light" w:eastAsia="Calibri" w:hAnsi="Calibri Light" w:cs="Calibri Light"/>
        </w:rPr>
        <w:br/>
        <w:t>og Norges Bank, går det foran bestemmelsen her.</w:t>
      </w:r>
    </w:p>
    <w:p w14:paraId="22CA6171" w14:textId="77777777" w:rsidR="001564B2" w:rsidRPr="00E8273D" w:rsidRDefault="001564B2" w:rsidP="001564B2">
      <w:pPr>
        <w:tabs>
          <w:tab w:val="left" w:pos="567"/>
        </w:tabs>
        <w:spacing w:after="0" w:line="240" w:lineRule="auto"/>
        <w:ind w:left="142"/>
        <w:rPr>
          <w:rFonts w:ascii="Arial" w:eastAsia="Calibri" w:hAnsi="Arial" w:cs="Arial"/>
        </w:rPr>
      </w:pPr>
      <w:r w:rsidRPr="00E8273D">
        <w:rPr>
          <w:rFonts w:ascii="Arial" w:eastAsia="Calibri" w:hAnsi="Arial" w:cs="Arial"/>
        </w:rPr>
        <w:lastRenderedPageBreak/>
        <w:t>2.6</w:t>
      </w:r>
      <w:r w:rsidRPr="00E8273D">
        <w:rPr>
          <w:rFonts w:ascii="Arial" w:eastAsia="Calibri" w:hAnsi="Arial" w:cs="Arial"/>
        </w:rPr>
        <w:tab/>
        <w:t>Foredrag og undervisning</w:t>
      </w:r>
    </w:p>
    <w:p w14:paraId="4908F3C2"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 xml:space="preserve">Ansatte hos leverandøren kan ikke motta godtgjørelse eller lignende for eksternt foredrag </w:t>
      </w:r>
      <w:r w:rsidRPr="00E8273D">
        <w:rPr>
          <w:rFonts w:ascii="Calibri Light" w:eastAsia="Calibri" w:hAnsi="Calibri Light" w:cs="Calibri Light"/>
        </w:rPr>
        <w:br/>
        <w:t xml:space="preserve">med direkte tilknytning til Norges Banks virksomhet, unntatt når samlet verdi er under </w:t>
      </w:r>
      <w:r w:rsidRPr="00E8273D">
        <w:rPr>
          <w:rFonts w:ascii="Calibri Light" w:eastAsia="Calibri" w:hAnsi="Calibri Light" w:cs="Calibri Light"/>
        </w:rPr>
        <w:br/>
        <w:t xml:space="preserve">NOK 500,-, Godtgjørelse i form av kontanter eller kontopenger kan likevel ikke mottas.   </w:t>
      </w:r>
    </w:p>
    <w:p w14:paraId="777C2CCB" w14:textId="77777777" w:rsidR="001564B2" w:rsidRPr="00E8273D" w:rsidRDefault="001564B2" w:rsidP="001564B2">
      <w:pPr>
        <w:spacing w:after="0" w:line="240" w:lineRule="auto"/>
        <w:ind w:left="708"/>
        <w:rPr>
          <w:rFonts w:ascii="Calibri Light" w:eastAsia="Calibri" w:hAnsi="Calibri Light" w:cs="Calibri Light"/>
        </w:rPr>
      </w:pPr>
    </w:p>
    <w:p w14:paraId="71CF6759"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Norges Bank skal dekke utgifter til reise og opphold i forbindelse med eksterne foredrag </w:t>
      </w:r>
      <w:r w:rsidRPr="00E8273D">
        <w:rPr>
          <w:rFonts w:ascii="Calibri Light" w:eastAsia="Calibri" w:hAnsi="Calibri Light" w:cs="Calibri Light"/>
        </w:rPr>
        <w:br/>
        <w:t xml:space="preserve">ansatte hos leverandøren holder eller bidrar til i anledning tjeneste for Norges Bank, </w:t>
      </w:r>
      <w:r w:rsidRPr="00E8273D">
        <w:rPr>
          <w:rFonts w:ascii="Calibri Light" w:eastAsia="Calibri" w:hAnsi="Calibri Light" w:cs="Calibri Light"/>
        </w:rPr>
        <w:br/>
        <w:t xml:space="preserve">hvis ikke noe annet fremgår av praksis for representasjon i offentlige sammenhenger, </w:t>
      </w:r>
      <w:r w:rsidRPr="00E8273D">
        <w:rPr>
          <w:rFonts w:ascii="Calibri Light" w:eastAsia="Calibri" w:hAnsi="Calibri Light" w:cs="Calibri Light"/>
        </w:rPr>
        <w:br/>
        <w:t xml:space="preserve">praksis mellom sentralbankene eller internasjonale organisasjoner, akademiske institusjoner </w:t>
      </w:r>
      <w:r w:rsidRPr="00E8273D">
        <w:rPr>
          <w:rFonts w:ascii="Calibri Light" w:eastAsia="Calibri" w:hAnsi="Calibri Light" w:cs="Calibri Light"/>
        </w:rPr>
        <w:br/>
        <w:t xml:space="preserve">mv. Arrangøren kan også dekke seminaravgift eller lignende samt måltider inkludert </w:t>
      </w:r>
      <w:r w:rsidRPr="00E8273D">
        <w:rPr>
          <w:rFonts w:ascii="Calibri Light" w:eastAsia="Calibri" w:hAnsi="Calibri Light" w:cs="Calibri Light"/>
        </w:rPr>
        <w:br/>
        <w:t xml:space="preserve">i seminaravgiften, når foredraget er knyttet til seminaret. I særlige tilfeller kan Norges Bank forhåndsgodkjenne at også andre utgifter dekkes av arrangøren, hvis det er ubetenkelig </w:t>
      </w:r>
      <w:r w:rsidRPr="00E8273D">
        <w:rPr>
          <w:rFonts w:ascii="Calibri Light" w:eastAsia="Calibri" w:hAnsi="Calibri Light" w:cs="Calibri Light"/>
        </w:rPr>
        <w:br/>
        <w:t xml:space="preserve">å gjøre unntak. Dersom kostnadsdekningen er regulert annet sted i avtalen mellom </w:t>
      </w:r>
      <w:r w:rsidRPr="00E8273D">
        <w:rPr>
          <w:rFonts w:ascii="Calibri Light" w:eastAsia="Calibri" w:hAnsi="Calibri Light" w:cs="Calibri Light"/>
        </w:rPr>
        <w:br/>
        <w:t>leverandøren og Norges Bank, går det foran bestemmelsen her.</w:t>
      </w:r>
    </w:p>
    <w:p w14:paraId="3CBCA80F" w14:textId="77777777" w:rsidR="001564B2" w:rsidRPr="00E8273D" w:rsidRDefault="001564B2" w:rsidP="001564B2">
      <w:pPr>
        <w:tabs>
          <w:tab w:val="left" w:pos="567"/>
        </w:tabs>
        <w:spacing w:after="0" w:line="240" w:lineRule="auto"/>
        <w:ind w:left="142"/>
        <w:rPr>
          <w:rFonts w:ascii="Arial" w:eastAsia="Calibri" w:hAnsi="Arial" w:cs="Arial"/>
          <w:sz w:val="26"/>
          <w:szCs w:val="26"/>
        </w:rPr>
      </w:pPr>
      <w:r w:rsidRPr="00E8273D">
        <w:rPr>
          <w:rFonts w:ascii="Arial" w:eastAsia="Calibri" w:hAnsi="Arial" w:cs="Arial"/>
          <w:sz w:val="26"/>
          <w:szCs w:val="26"/>
        </w:rPr>
        <w:t>3</w:t>
      </w:r>
      <w:r w:rsidRPr="00E8273D">
        <w:rPr>
          <w:rFonts w:ascii="Arial" w:eastAsia="Calibri" w:hAnsi="Arial" w:cs="Arial"/>
          <w:sz w:val="26"/>
          <w:szCs w:val="26"/>
        </w:rPr>
        <w:tab/>
        <w:t>Rett til kontroll</w:t>
      </w:r>
    </w:p>
    <w:p w14:paraId="2C88227D"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I avtaleperioden plikter leverandøren å gi Norges Bank innsyn i spørsmål som gjelder </w:t>
      </w:r>
      <w:r w:rsidRPr="00E8273D">
        <w:rPr>
          <w:rFonts w:ascii="Calibri Light" w:eastAsia="Calibri" w:hAnsi="Calibri Light" w:cs="Calibri Light"/>
        </w:rPr>
        <w:br/>
        <w:t>etterlevelse av disse etiske retningslinjene, spesielt om hvordan leverandøren gjennomfører kontroll og oppfølging.</w:t>
      </w:r>
    </w:p>
    <w:p w14:paraId="7D9FE37B" w14:textId="77777777" w:rsidR="001564B2" w:rsidRPr="00E8273D" w:rsidRDefault="001564B2" w:rsidP="001564B2">
      <w:pPr>
        <w:tabs>
          <w:tab w:val="left" w:pos="567"/>
        </w:tabs>
        <w:spacing w:after="0" w:line="240" w:lineRule="auto"/>
        <w:ind w:left="142"/>
        <w:rPr>
          <w:rFonts w:ascii="Arial" w:eastAsia="Calibri" w:hAnsi="Arial" w:cs="Arial"/>
          <w:sz w:val="26"/>
          <w:szCs w:val="26"/>
        </w:rPr>
      </w:pPr>
      <w:r w:rsidRPr="00E8273D">
        <w:rPr>
          <w:rFonts w:ascii="Arial" w:eastAsia="Calibri" w:hAnsi="Arial" w:cs="Arial"/>
          <w:sz w:val="26"/>
          <w:szCs w:val="26"/>
        </w:rPr>
        <w:t>4</w:t>
      </w:r>
      <w:r w:rsidRPr="00E8273D">
        <w:rPr>
          <w:rFonts w:ascii="Arial" w:eastAsia="Calibri" w:hAnsi="Arial" w:cs="Arial"/>
          <w:sz w:val="26"/>
          <w:szCs w:val="26"/>
        </w:rPr>
        <w:tab/>
        <w:t>Melding om kritikkverdige forhold</w:t>
      </w:r>
    </w:p>
    <w:p w14:paraId="79E6F039" w14:textId="77777777" w:rsidR="001564B2" w:rsidRPr="00E8273D" w:rsidRDefault="001564B2" w:rsidP="001564B2">
      <w:pPr>
        <w:spacing w:after="0" w:line="240" w:lineRule="auto"/>
        <w:ind w:left="567"/>
        <w:rPr>
          <w:rFonts w:ascii="Calibri Light" w:eastAsia="Calibri" w:hAnsi="Calibri Light" w:cs="Calibri Light"/>
        </w:rPr>
      </w:pPr>
      <w:r w:rsidRPr="00E8273D">
        <w:rPr>
          <w:rFonts w:ascii="Calibri Light" w:eastAsia="Calibri" w:hAnsi="Calibri Light" w:cs="Calibri Light"/>
        </w:rPr>
        <w:t xml:space="preserve">Leverandører skal ved kjennskap til eller mistanke om brudd på disse etiske retningslinjene </w:t>
      </w:r>
      <w:r w:rsidRPr="00E8273D">
        <w:rPr>
          <w:rFonts w:ascii="Calibri Light" w:eastAsia="Calibri" w:hAnsi="Calibri Light" w:cs="Calibri Light"/>
        </w:rPr>
        <w:br/>
        <w:t xml:space="preserve">gi beskjed til internrevisjonen i Norges Bank på e-postadressen: </w:t>
      </w:r>
      <w:r w:rsidRPr="00E8273D">
        <w:rPr>
          <w:rFonts w:ascii="Calibri Light" w:eastAsia="Calibri" w:hAnsi="Calibri Light" w:cs="Calibri Light"/>
        </w:rPr>
        <w:br/>
      </w:r>
      <w:hyperlink r:id="rId27" w:history="1">
        <w:r w:rsidRPr="00E8273D">
          <w:rPr>
            <w:rFonts w:ascii="Calibri Light" w:eastAsia="Calibri" w:hAnsi="Calibri Light" w:cs="Calibri Light"/>
            <w:u w:val="single"/>
          </w:rPr>
          <w:t>IR-Varsling@Norges-Bank.no</w:t>
        </w:r>
      </w:hyperlink>
      <w:r w:rsidRPr="00E8273D">
        <w:rPr>
          <w:rFonts w:ascii="Calibri Light" w:eastAsia="Calibri" w:hAnsi="Calibri Light" w:cs="Calibri Light"/>
        </w:rPr>
        <w:t>.</w:t>
      </w:r>
    </w:p>
    <w:p w14:paraId="2B9AB55E" w14:textId="77777777" w:rsidR="001564B2" w:rsidRPr="00E8273D" w:rsidRDefault="001564B2" w:rsidP="001564B2">
      <w:pPr>
        <w:spacing w:after="0" w:line="240" w:lineRule="auto"/>
        <w:ind w:left="567"/>
        <w:rPr>
          <w:rFonts w:ascii="Calibri Light" w:eastAsia="Calibri" w:hAnsi="Calibri Light" w:cs="Calibri Light"/>
        </w:rPr>
      </w:pPr>
    </w:p>
    <w:p w14:paraId="692C97F6" w14:textId="77777777" w:rsidR="001564B2" w:rsidRPr="00E8273D" w:rsidRDefault="001564B2" w:rsidP="001564B2">
      <w:pPr>
        <w:spacing w:after="240" w:line="240" w:lineRule="auto"/>
        <w:ind w:left="567"/>
        <w:rPr>
          <w:rFonts w:ascii="Calibri Light" w:eastAsia="Calibri" w:hAnsi="Calibri Light" w:cs="Calibri Light"/>
        </w:rPr>
      </w:pPr>
      <w:r w:rsidRPr="00E8273D">
        <w:rPr>
          <w:rFonts w:ascii="Calibri Light" w:eastAsia="Calibri" w:hAnsi="Calibri Light" w:cs="Calibri Light"/>
        </w:rPr>
        <w:t xml:space="preserve">Ansatte hos leverandøren oppfordres til å melde fra om mulige kritikkverdige forhold </w:t>
      </w:r>
      <w:r w:rsidRPr="00E8273D">
        <w:rPr>
          <w:rFonts w:ascii="Calibri Light" w:eastAsia="Calibri" w:hAnsi="Calibri Light" w:cs="Calibri Light"/>
        </w:rPr>
        <w:br/>
        <w:t xml:space="preserve">knyttet til gjennomføring av avtalen med Norges Bank. Hvis det ikke er hensiktsmessig </w:t>
      </w:r>
      <w:r w:rsidRPr="00E8273D">
        <w:rPr>
          <w:rFonts w:ascii="Calibri Light" w:eastAsia="Calibri" w:hAnsi="Calibri Light" w:cs="Calibri Light"/>
        </w:rPr>
        <w:br/>
        <w:t xml:space="preserve">å bruke ordinær rapportering, kan ansatte hos leverandøren melde om slike forhold </w:t>
      </w:r>
      <w:r w:rsidRPr="00E8273D">
        <w:rPr>
          <w:rFonts w:ascii="Calibri Light" w:eastAsia="Calibri" w:hAnsi="Calibri Light" w:cs="Calibri Light"/>
        </w:rPr>
        <w:br/>
        <w:t xml:space="preserve">direkte til internrevisjonen i Norges Bank på e-postadressen: </w:t>
      </w:r>
      <w:hyperlink r:id="rId28" w:history="1">
        <w:r w:rsidRPr="00E8273D">
          <w:rPr>
            <w:rFonts w:ascii="Calibri Light" w:eastAsia="Calibri" w:hAnsi="Calibri Light" w:cs="Calibri Light"/>
            <w:u w:val="single"/>
          </w:rPr>
          <w:t>IR-Varsling@Norges-Bank.no</w:t>
        </w:r>
      </w:hyperlink>
      <w:r w:rsidRPr="00E8273D">
        <w:rPr>
          <w:rFonts w:ascii="Calibri Light" w:eastAsia="Calibri" w:hAnsi="Calibri Light" w:cs="Calibri Light"/>
        </w:rPr>
        <w:br/>
        <w:t>Slike meldinger kan både gjelde forhold hos Norges Bank og leverandøren.</w:t>
      </w:r>
    </w:p>
    <w:p w14:paraId="6ECE96C6" w14:textId="77777777" w:rsidR="001564B2" w:rsidRPr="00E8273D" w:rsidRDefault="001564B2" w:rsidP="001564B2">
      <w:pPr>
        <w:tabs>
          <w:tab w:val="left" w:pos="567"/>
        </w:tabs>
        <w:spacing w:after="0" w:line="240" w:lineRule="auto"/>
        <w:ind w:left="142"/>
        <w:rPr>
          <w:rFonts w:ascii="Arial" w:eastAsia="Calibri" w:hAnsi="Arial" w:cs="Arial"/>
          <w:sz w:val="26"/>
          <w:szCs w:val="26"/>
        </w:rPr>
      </w:pPr>
      <w:r w:rsidRPr="00E8273D">
        <w:rPr>
          <w:rFonts w:ascii="Arial" w:eastAsia="Calibri" w:hAnsi="Arial" w:cs="Arial"/>
          <w:sz w:val="26"/>
          <w:szCs w:val="26"/>
        </w:rPr>
        <w:t>5</w:t>
      </w:r>
      <w:r w:rsidRPr="00E8273D">
        <w:rPr>
          <w:rFonts w:ascii="Arial" w:eastAsia="Calibri" w:hAnsi="Arial" w:cs="Arial"/>
          <w:sz w:val="26"/>
          <w:szCs w:val="26"/>
        </w:rPr>
        <w:tab/>
        <w:t>Unntak fra retningslinjene</w:t>
      </w:r>
    </w:p>
    <w:p w14:paraId="067B250A" w14:textId="77777777" w:rsidR="001564B2" w:rsidRPr="00E8273D" w:rsidRDefault="001564B2" w:rsidP="001564B2">
      <w:pPr>
        <w:spacing w:after="0" w:line="240" w:lineRule="auto"/>
        <w:ind w:left="567"/>
        <w:rPr>
          <w:rFonts w:ascii="Calibri Light" w:eastAsia="Calibri" w:hAnsi="Calibri Light" w:cs="Calibri Light"/>
          <w:webHidden/>
        </w:rPr>
      </w:pPr>
      <w:r w:rsidRPr="00E8273D">
        <w:rPr>
          <w:rFonts w:ascii="Calibri Light" w:eastAsia="Calibri" w:hAnsi="Calibri Light" w:cs="Calibri Light"/>
        </w:rPr>
        <w:t xml:space="preserve">Eventuelle unntak fra disse retningslinjene i enkelttilfeller må tas opp med avtaleier </w:t>
      </w:r>
      <w:r w:rsidRPr="00E8273D">
        <w:rPr>
          <w:rFonts w:ascii="Calibri Light" w:eastAsia="Calibri" w:hAnsi="Calibri Light" w:cs="Calibri Light"/>
        </w:rPr>
        <w:br/>
        <w:t>og forhåndsgodkjennes skriftlig av Norges Bank.</w:t>
      </w:r>
    </w:p>
    <w:p w14:paraId="3D48B4E5" w14:textId="77777777" w:rsidR="001564B2" w:rsidRPr="00E8273D" w:rsidRDefault="001564B2" w:rsidP="001564B2">
      <w:pPr>
        <w:rPr>
          <w:rFonts w:eastAsia="Times New Roman" w:cstheme="minorHAnsi"/>
          <w:b/>
          <w:bCs/>
          <w:caps/>
          <w:sz w:val="24"/>
          <w:szCs w:val="20"/>
          <w:lang w:eastAsia="nb-NO"/>
        </w:rPr>
      </w:pPr>
      <w:r w:rsidRPr="00E8273D">
        <w:rPr>
          <w:rFonts w:cstheme="minorHAnsi"/>
        </w:rPr>
        <w:br w:type="page"/>
      </w:r>
    </w:p>
    <w:p w14:paraId="2B56193B" w14:textId="23DD2B04" w:rsidR="00F213B7" w:rsidRPr="002B60A7" w:rsidRDefault="001564B2" w:rsidP="00767C2F">
      <w:pPr>
        <w:pStyle w:val="Heading1"/>
        <w:numPr>
          <w:ilvl w:val="0"/>
          <w:numId w:val="0"/>
        </w:numPr>
        <w:ind w:left="850" w:hanging="850"/>
        <w:rPr>
          <w:rFonts w:asciiTheme="minorHAnsi" w:hAnsiTheme="minorHAnsi" w:cstheme="minorHAnsi"/>
          <w:lang w:val="nb-NO"/>
        </w:rPr>
      </w:pPr>
      <w:bookmarkStart w:id="344" w:name="_Toc174950064"/>
      <w:bookmarkStart w:id="345" w:name="_Toc193643329"/>
      <w:bookmarkStart w:id="346" w:name="_Toc195277056"/>
      <w:bookmarkStart w:id="347" w:name="_Toc237801987"/>
      <w:r w:rsidRPr="00D154B8">
        <w:rPr>
          <w:rFonts w:asciiTheme="minorHAnsi" w:hAnsiTheme="minorHAnsi" w:cstheme="minorHAnsi"/>
          <w:lang w:val="nb-NO"/>
        </w:rPr>
        <w:lastRenderedPageBreak/>
        <w:t xml:space="preserve">Vedlegg </w:t>
      </w:r>
      <w:r w:rsidR="009D265C">
        <w:rPr>
          <w:rFonts w:asciiTheme="minorHAnsi" w:hAnsiTheme="minorHAnsi" w:cstheme="minorHAnsi"/>
          <w:lang w:val="nb-NO"/>
        </w:rPr>
        <w:t>7</w:t>
      </w:r>
      <w:r w:rsidRPr="00D154B8">
        <w:rPr>
          <w:rFonts w:asciiTheme="minorHAnsi" w:hAnsiTheme="minorHAnsi" w:cstheme="minorHAnsi"/>
          <w:lang w:val="nb-NO"/>
        </w:rPr>
        <w:t xml:space="preserve"> –</w:t>
      </w:r>
      <w:bookmarkEnd w:id="344"/>
      <w:bookmarkEnd w:id="345"/>
      <w:bookmarkEnd w:id="346"/>
      <w:r w:rsidR="00E46E0B" w:rsidRPr="00D154B8">
        <w:rPr>
          <w:rFonts w:asciiTheme="minorHAnsi" w:hAnsiTheme="minorHAnsi" w:cstheme="minorHAnsi"/>
          <w:lang w:val="nb-NO"/>
        </w:rPr>
        <w:t xml:space="preserve"> </w:t>
      </w:r>
      <w:r w:rsidR="00767C2F">
        <w:rPr>
          <w:rFonts w:asciiTheme="minorHAnsi" w:hAnsiTheme="minorHAnsi" w:cstheme="minorHAnsi"/>
          <w:lang w:val="nb-NO"/>
        </w:rPr>
        <w:t>UTKAST RAMMEAVTALE</w:t>
      </w:r>
      <w:bookmarkEnd w:id="347"/>
    </w:p>
    <w:p w14:paraId="7F84EDE5" w14:textId="77777777" w:rsidR="00C74B00" w:rsidRPr="00C74B00" w:rsidRDefault="00C74B00" w:rsidP="00C74B00">
      <w:pPr>
        <w:spacing w:line="240" w:lineRule="auto"/>
        <w:rPr>
          <w:rFonts w:ascii="Aptos" w:hAnsi="Aptos" w:cs="Times New Roman"/>
        </w:rPr>
      </w:pPr>
      <w:r w:rsidRPr="00C74B00">
        <w:rPr>
          <w:rFonts w:ascii="Aptos" w:hAnsi="Aptos"/>
          <w:noProof/>
        </w:rPr>
        <w:drawing>
          <wp:inline distT="0" distB="0" distL="0" distR="0" wp14:anchorId="328B359F" wp14:editId="2194D580">
            <wp:extent cx="1996440" cy="695325"/>
            <wp:effectExtent l="0" t="0" r="3810" b="9525"/>
            <wp:docPr id="1954720963"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a:picLocks noChangeAspect="1"/>
                    </pic:cNvPicPr>
                  </pic:nvPicPr>
                  <pic:blipFill>
                    <a:blip r:embed="rId11"/>
                    <a:stretch>
                      <a:fillRect/>
                    </a:stretch>
                  </pic:blipFill>
                  <pic:spPr>
                    <a:xfrm>
                      <a:off x="0" y="0"/>
                      <a:ext cx="1996440" cy="695325"/>
                    </a:xfrm>
                    <a:prstGeom prst="rect">
                      <a:avLst/>
                    </a:prstGeom>
                  </pic:spPr>
                </pic:pic>
              </a:graphicData>
            </a:graphic>
          </wp:inline>
        </w:drawing>
      </w:r>
    </w:p>
    <w:p w14:paraId="29A7550A" w14:textId="77777777" w:rsidR="00C74B00" w:rsidRPr="00C74B00" w:rsidRDefault="00C74B00" w:rsidP="00C74B00">
      <w:pPr>
        <w:spacing w:line="240" w:lineRule="auto"/>
        <w:rPr>
          <w:rFonts w:ascii="Aptos" w:hAnsi="Aptos" w:cstheme="minorHAnsi"/>
        </w:rPr>
      </w:pPr>
    </w:p>
    <w:p w14:paraId="13763B60" w14:textId="77777777" w:rsidR="00C74B00" w:rsidRPr="00C74B00" w:rsidRDefault="00C74B00" w:rsidP="00C74B00">
      <w:pPr>
        <w:spacing w:line="240" w:lineRule="auto"/>
        <w:jc w:val="center"/>
        <w:rPr>
          <w:rFonts w:ascii="Aptos" w:hAnsi="Aptos"/>
          <w:b/>
          <w:sz w:val="48"/>
          <w:szCs w:val="48"/>
        </w:rPr>
      </w:pPr>
      <w:r w:rsidRPr="00C74B00">
        <w:rPr>
          <w:rFonts w:ascii="Aptos" w:hAnsi="Aptos"/>
          <w:b/>
          <w:sz w:val="48"/>
          <w:szCs w:val="48"/>
        </w:rPr>
        <w:br/>
      </w:r>
    </w:p>
    <w:p w14:paraId="39D08414" w14:textId="77777777" w:rsidR="00C74B00" w:rsidRPr="00C74B00" w:rsidRDefault="00C74B00" w:rsidP="00C74B00">
      <w:pPr>
        <w:spacing w:line="240" w:lineRule="auto"/>
        <w:jc w:val="center"/>
        <w:rPr>
          <w:rFonts w:ascii="Aptos" w:hAnsi="Aptos" w:cstheme="majorHAnsi"/>
          <w:bCs/>
          <w:sz w:val="36"/>
          <w:szCs w:val="36"/>
        </w:rPr>
      </w:pPr>
      <w:r w:rsidRPr="00C74B00">
        <w:rPr>
          <w:rFonts w:ascii="Aptos" w:hAnsi="Aptos" w:cstheme="majorHAnsi"/>
          <w:bCs/>
          <w:sz w:val="36"/>
          <w:szCs w:val="36"/>
        </w:rPr>
        <w:t>RAMMEAVTALE</w:t>
      </w:r>
    </w:p>
    <w:p w14:paraId="1A79AA66" w14:textId="77777777" w:rsidR="00C74B00" w:rsidRPr="00C74B00" w:rsidRDefault="00C74B00" w:rsidP="00C74B00">
      <w:pPr>
        <w:spacing w:line="240" w:lineRule="auto"/>
        <w:jc w:val="center"/>
        <w:rPr>
          <w:rFonts w:ascii="Aptos" w:hAnsi="Aptos" w:cstheme="majorHAnsi"/>
          <w:bCs/>
          <w:sz w:val="28"/>
          <w:szCs w:val="28"/>
        </w:rPr>
      </w:pPr>
      <w:r w:rsidRPr="00C74B00">
        <w:rPr>
          <w:rFonts w:ascii="Aptos" w:hAnsi="Aptos" w:cstheme="majorHAnsi"/>
          <w:bCs/>
          <w:sz w:val="28"/>
          <w:szCs w:val="28"/>
        </w:rPr>
        <w:br/>
        <w:t xml:space="preserve">mellom </w:t>
      </w:r>
    </w:p>
    <w:p w14:paraId="488AD2E9" w14:textId="77777777" w:rsidR="00C74B00" w:rsidRPr="00C74B00" w:rsidRDefault="00C74B00" w:rsidP="00C74B00">
      <w:pPr>
        <w:spacing w:line="240" w:lineRule="auto"/>
        <w:jc w:val="center"/>
        <w:rPr>
          <w:rFonts w:ascii="Aptos" w:hAnsi="Aptos" w:cstheme="majorHAnsi"/>
          <w:bCs/>
          <w:sz w:val="28"/>
          <w:szCs w:val="28"/>
        </w:rPr>
      </w:pPr>
    </w:p>
    <w:p w14:paraId="10CA15E8" w14:textId="77777777" w:rsidR="00C74B00" w:rsidRPr="00C74B00" w:rsidRDefault="00C74B00" w:rsidP="00C74B00">
      <w:pPr>
        <w:spacing w:line="240" w:lineRule="auto"/>
        <w:jc w:val="center"/>
        <w:rPr>
          <w:rFonts w:ascii="Aptos" w:hAnsi="Aptos" w:cstheme="majorHAnsi"/>
          <w:bCs/>
          <w:sz w:val="28"/>
          <w:szCs w:val="28"/>
        </w:rPr>
      </w:pPr>
      <w:r w:rsidRPr="00C74B00">
        <w:rPr>
          <w:rFonts w:ascii="Aptos" w:hAnsi="Aptos" w:cstheme="majorHAnsi"/>
          <w:bCs/>
          <w:sz w:val="36"/>
          <w:szCs w:val="36"/>
        </w:rPr>
        <w:t>Norges Bank</w:t>
      </w:r>
      <w:r w:rsidRPr="00C74B00">
        <w:rPr>
          <w:rFonts w:ascii="Aptos" w:hAnsi="Aptos" w:cstheme="majorHAnsi"/>
          <w:bCs/>
          <w:sz w:val="28"/>
          <w:szCs w:val="28"/>
        </w:rPr>
        <w:br/>
        <w:t>Org.nr. 937884117</w:t>
      </w:r>
    </w:p>
    <w:p w14:paraId="33B70FEB" w14:textId="77777777" w:rsidR="00C74B00" w:rsidRPr="00C74B00" w:rsidRDefault="00C74B00" w:rsidP="00C74B00">
      <w:pPr>
        <w:spacing w:line="240" w:lineRule="auto"/>
        <w:jc w:val="center"/>
        <w:rPr>
          <w:rFonts w:ascii="Aptos" w:hAnsi="Aptos" w:cstheme="majorHAnsi"/>
          <w:bCs/>
          <w:sz w:val="28"/>
          <w:szCs w:val="28"/>
        </w:rPr>
      </w:pPr>
    </w:p>
    <w:p w14:paraId="10EA6B69" w14:textId="77777777" w:rsidR="00C74B00" w:rsidRPr="00C74B00" w:rsidRDefault="00C74B00" w:rsidP="00C74B00">
      <w:pPr>
        <w:spacing w:line="240" w:lineRule="auto"/>
        <w:jc w:val="center"/>
        <w:rPr>
          <w:rFonts w:ascii="Aptos" w:hAnsi="Aptos" w:cstheme="majorHAnsi"/>
          <w:bCs/>
          <w:sz w:val="28"/>
          <w:szCs w:val="28"/>
        </w:rPr>
      </w:pPr>
      <w:r w:rsidRPr="00C74B00">
        <w:rPr>
          <w:rFonts w:ascii="Aptos" w:hAnsi="Aptos" w:cstheme="majorHAnsi"/>
          <w:bCs/>
          <w:sz w:val="28"/>
          <w:szCs w:val="28"/>
        </w:rPr>
        <w:t xml:space="preserve">og </w:t>
      </w:r>
    </w:p>
    <w:p w14:paraId="0C276819" w14:textId="77777777" w:rsidR="00C74B00" w:rsidRPr="00C74B00" w:rsidRDefault="00C74B00" w:rsidP="00C74B00">
      <w:pPr>
        <w:spacing w:line="240" w:lineRule="auto"/>
        <w:jc w:val="center"/>
        <w:rPr>
          <w:rFonts w:ascii="Aptos" w:hAnsi="Aptos" w:cstheme="majorHAnsi"/>
          <w:bCs/>
          <w:sz w:val="28"/>
          <w:szCs w:val="28"/>
        </w:rPr>
      </w:pPr>
    </w:p>
    <w:p w14:paraId="5ED14F76" w14:textId="77777777" w:rsidR="00C74B00" w:rsidRPr="00C74B00" w:rsidRDefault="00C74B00" w:rsidP="00C74B00">
      <w:pPr>
        <w:spacing w:line="240" w:lineRule="auto"/>
        <w:jc w:val="center"/>
        <w:rPr>
          <w:rFonts w:ascii="Aptos" w:hAnsi="Aptos" w:cstheme="majorHAnsi"/>
          <w:bCs/>
        </w:rPr>
      </w:pPr>
      <w:r w:rsidRPr="00C74B00">
        <w:rPr>
          <w:rFonts w:ascii="Aptos" w:hAnsi="Aptos" w:cstheme="majorHAnsi"/>
          <w:bCs/>
          <w:sz w:val="36"/>
          <w:szCs w:val="36"/>
        </w:rPr>
        <w:t>Leverandøren</w:t>
      </w:r>
      <w:r w:rsidRPr="00C74B00">
        <w:rPr>
          <w:rFonts w:ascii="Aptos" w:hAnsi="Aptos" w:cstheme="majorHAnsi"/>
          <w:bCs/>
          <w:sz w:val="28"/>
          <w:szCs w:val="28"/>
        </w:rPr>
        <w:br/>
        <w:t>Org.nr.</w:t>
      </w:r>
      <w:r w:rsidRPr="00C74B00">
        <w:rPr>
          <w:rFonts w:ascii="Aptos" w:hAnsi="Aptos" w:cstheme="majorHAnsi"/>
          <w:bCs/>
        </w:rPr>
        <w:t> </w:t>
      </w:r>
    </w:p>
    <w:p w14:paraId="61F53E7C" w14:textId="6DC80D0D" w:rsidR="007B4813" w:rsidRDefault="007B4813">
      <w:pPr>
        <w:rPr>
          <w:rFonts w:cstheme="minorHAnsi"/>
          <w:b/>
          <w:bCs/>
          <w:caps/>
        </w:rPr>
      </w:pPr>
      <w:r>
        <w:rPr>
          <w:rFonts w:cstheme="minorHAnsi"/>
          <w:b/>
          <w:bCs/>
          <w:caps/>
        </w:rPr>
        <w:br w:type="page"/>
      </w:r>
    </w:p>
    <w:p w14:paraId="7413D3DE" w14:textId="77777777" w:rsidR="002B26D2" w:rsidRPr="00AF0C56" w:rsidRDefault="002B26D2" w:rsidP="002B26D2">
      <w:pPr>
        <w:tabs>
          <w:tab w:val="left" w:pos="580"/>
        </w:tabs>
        <w:spacing w:before="71" w:after="0" w:line="240" w:lineRule="auto"/>
        <w:ind w:right="-20"/>
        <w:rPr>
          <w:rFonts w:ascii="Times New Roman" w:eastAsia="Times New Roman" w:hAnsi="Times New Roman" w:cs="Times New Roman"/>
          <w:sz w:val="24"/>
          <w:szCs w:val="24"/>
          <w:lang w:eastAsia="nb-NO"/>
        </w:rPr>
      </w:pPr>
      <w:bookmarkStart w:id="348" w:name="_Toc211932711"/>
      <w:r w:rsidRPr="00AF0C56">
        <w:rPr>
          <w:rFonts w:ascii="Arial" w:eastAsia="Times New Roman" w:hAnsi="Arial" w:cs="Arial"/>
          <w:noProof/>
          <w:sz w:val="26"/>
          <w:szCs w:val="26"/>
          <w:lang w:eastAsia="nb-NO"/>
        </w:rPr>
        <w:lastRenderedPageBreak/>
        <mc:AlternateContent>
          <mc:Choice Requires="wpg">
            <w:drawing>
              <wp:anchor distT="0" distB="0" distL="114300" distR="114300" simplePos="0" relativeHeight="251658241" behindDoc="1" locked="0" layoutInCell="1" allowOverlap="1" wp14:anchorId="2E08FFB5" wp14:editId="2A467D93">
                <wp:simplePos x="0" y="0"/>
                <wp:positionH relativeFrom="page">
                  <wp:posOffset>1270</wp:posOffset>
                </wp:positionH>
                <wp:positionV relativeFrom="page">
                  <wp:posOffset>3567430</wp:posOffset>
                </wp:positionV>
                <wp:extent cx="1270" cy="791210"/>
                <wp:effectExtent l="10795" t="5080" r="6985" b="1333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791210"/>
                          <a:chOff x="2" y="5618"/>
                          <a:chExt cx="2" cy="1246"/>
                        </a:xfrm>
                      </wpg:grpSpPr>
                      <wps:wsp>
                        <wps:cNvPr id="35" name="Freeform 9"/>
                        <wps:cNvSpPr>
                          <a:spLocks/>
                        </wps:cNvSpPr>
                        <wps:spPr bwMode="auto">
                          <a:xfrm>
                            <a:off x="2" y="5618"/>
                            <a:ext cx="2" cy="1246"/>
                          </a:xfrm>
                          <a:custGeom>
                            <a:avLst/>
                            <a:gdLst>
                              <a:gd name="T0" fmla="+- 0 6864 5618"/>
                              <a:gd name="T1" fmla="*/ 6864 h 1246"/>
                              <a:gd name="T2" fmla="+- 0 5618 5618"/>
                              <a:gd name="T3" fmla="*/ 5618 h 1246"/>
                            </a:gdLst>
                            <a:ahLst/>
                            <a:cxnLst>
                              <a:cxn ang="0">
                                <a:pos x="0" y="T1"/>
                              </a:cxn>
                              <a:cxn ang="0">
                                <a:pos x="0" y="T3"/>
                              </a:cxn>
                            </a:cxnLst>
                            <a:rect l="0" t="0" r="r" b="b"/>
                            <a:pathLst>
                              <a:path h="1246">
                                <a:moveTo>
                                  <a:pt x="0" y="1246"/>
                                </a:moveTo>
                                <a:lnTo>
                                  <a:pt x="0" y="0"/>
                                </a:lnTo>
                              </a:path>
                            </a:pathLst>
                          </a:custGeom>
                          <a:noFill/>
                          <a:ln w="608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FB8DA8" id="Group 34" o:spid="_x0000_s1026" style="position:absolute;margin-left:.1pt;margin-top:280.9pt;width:.1pt;height:62.3pt;z-index:-251658239;mso-position-horizontal-relative:page;mso-position-vertical-relative:page" coordorigin="2,5618" coordsize="2,1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">
                <v:shape id="Freeform 9" o:spid="_x0000_s1027" style="position:absolute;left:2;top:5618;width:2;height:1246;visibility:visible;mso-wrap-style:square;v-text-anchor:top" coordsize="2,1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" path="m,1246l,e" filled="f" strokeweight=".16892mm">
                  <v:path arrowok="t" o:connecttype="custom" o:connectlocs="0,6864;0,5618" o:connectangles="0,0"/>
                </v:shape>
                <w10:wrap anchorx="page" anchory="page"/>
              </v:group>
            </w:pict>
          </mc:Fallback>
        </mc:AlternateContent>
      </w:r>
      <w:r w:rsidRPr="00AF0C56">
        <w:rPr>
          <w:rFonts w:ascii="Arial" w:eastAsia="Times New Roman" w:hAnsi="Arial" w:cs="Arial"/>
          <w:sz w:val="26"/>
          <w:szCs w:val="26"/>
          <w:lang w:eastAsia="nb-NO"/>
        </w:rPr>
        <w:t xml:space="preserve">1 </w:t>
      </w:r>
      <w:r w:rsidRPr="00AF0C56">
        <w:rPr>
          <w:rFonts w:ascii="Times New Roman" w:eastAsia="Times New Roman" w:hAnsi="Times New Roman" w:cs="Times New Roman"/>
          <w:color w:val="282828"/>
          <w:sz w:val="24"/>
          <w:szCs w:val="24"/>
          <w:lang w:eastAsia="nb-NO"/>
        </w:rPr>
        <w:tab/>
      </w:r>
      <w:r w:rsidRPr="00AF0C56">
        <w:rPr>
          <w:rFonts w:ascii="Arial" w:eastAsia="Times New Roman" w:hAnsi="Arial" w:cs="Arial"/>
          <w:sz w:val="26"/>
          <w:szCs w:val="26"/>
          <w:lang w:eastAsia="nb-NO"/>
        </w:rPr>
        <w:t>Kontraktsdokumenter</w:t>
      </w:r>
    </w:p>
    <w:p w14:paraId="37B3DF7D" w14:textId="77777777" w:rsidR="002B26D2" w:rsidRPr="00FD2C81" w:rsidRDefault="002B26D2" w:rsidP="002B26D2">
      <w:pPr>
        <w:spacing w:before="9" w:after="0" w:line="240" w:lineRule="auto"/>
        <w:ind w:right="-20"/>
        <w:rPr>
          <w:rFonts w:eastAsia="Times New Roman" w:cstheme="minorHAnsi"/>
          <w:color w:val="282828"/>
          <w:lang w:eastAsia="nb-NO"/>
        </w:rPr>
      </w:pPr>
      <w:r w:rsidRPr="00FD2C81">
        <w:rPr>
          <w:rFonts w:eastAsia="Times New Roman" w:cstheme="minorHAnsi"/>
          <w:color w:val="282828"/>
          <w:lang w:eastAsia="nb-NO"/>
        </w:rPr>
        <w:t>Følgende dokumenter inngår i kontrakten:</w:t>
      </w:r>
    </w:p>
    <w:p w14:paraId="0A91915C" w14:textId="77777777" w:rsidR="002B26D2" w:rsidRPr="00FD2C81" w:rsidRDefault="002B26D2" w:rsidP="004501ED">
      <w:pPr>
        <w:widowControl w:val="0"/>
        <w:numPr>
          <w:ilvl w:val="0"/>
          <w:numId w:val="17"/>
        </w:numPr>
        <w:spacing w:before="8" w:after="0" w:line="240" w:lineRule="auto"/>
        <w:ind w:right="-20"/>
        <w:contextualSpacing/>
        <w:rPr>
          <w:rFonts w:eastAsia="Times New Roman" w:cstheme="minorHAnsi"/>
          <w:color w:val="282828"/>
          <w:lang w:eastAsia="nb-NO"/>
        </w:rPr>
      </w:pPr>
      <w:r w:rsidRPr="00FD2C81">
        <w:rPr>
          <w:rFonts w:eastAsia="Times New Roman" w:cstheme="minorHAnsi"/>
          <w:color w:val="282828"/>
          <w:lang w:eastAsia="nb-NO"/>
        </w:rPr>
        <w:t>Dette avtaledokument</w:t>
      </w:r>
    </w:p>
    <w:p w14:paraId="0D822CD3" w14:textId="77777777" w:rsidR="002B26D2" w:rsidRPr="00FD2C81" w:rsidRDefault="002B26D2" w:rsidP="004501ED">
      <w:pPr>
        <w:widowControl w:val="0"/>
        <w:numPr>
          <w:ilvl w:val="0"/>
          <w:numId w:val="17"/>
        </w:numPr>
        <w:spacing w:before="8" w:after="0" w:line="240" w:lineRule="auto"/>
        <w:ind w:right="-20"/>
        <w:contextualSpacing/>
        <w:rPr>
          <w:rFonts w:eastAsia="Times New Roman" w:cstheme="minorHAnsi"/>
          <w:color w:val="282828"/>
          <w:lang w:eastAsia="nb-NO"/>
        </w:rPr>
      </w:pPr>
      <w:r w:rsidRPr="00FD2C81">
        <w:rPr>
          <w:rFonts w:eastAsia="Times New Roman" w:cstheme="minorHAnsi"/>
          <w:color w:val="282828"/>
          <w:lang w:eastAsia="nb-NO"/>
        </w:rPr>
        <w:t xml:space="preserve">Norges Banks konkurransegrunnlag </w:t>
      </w:r>
    </w:p>
    <w:p w14:paraId="55FE492F" w14:textId="77777777" w:rsidR="002B26D2" w:rsidRPr="00FD2C81" w:rsidRDefault="002B26D2" w:rsidP="004501ED">
      <w:pPr>
        <w:widowControl w:val="0"/>
        <w:numPr>
          <w:ilvl w:val="0"/>
          <w:numId w:val="17"/>
        </w:numPr>
        <w:spacing w:before="8" w:after="0" w:line="240" w:lineRule="auto"/>
        <w:ind w:right="-20"/>
        <w:contextualSpacing/>
        <w:rPr>
          <w:rFonts w:eastAsia="Times New Roman" w:cstheme="minorHAnsi"/>
          <w:color w:val="282828"/>
          <w:lang w:eastAsia="nb-NO"/>
        </w:rPr>
      </w:pPr>
      <w:r w:rsidRPr="00FD2C81">
        <w:rPr>
          <w:rFonts w:eastAsia="Times New Roman" w:cstheme="minorHAnsi"/>
          <w:color w:val="282828"/>
          <w:lang w:eastAsia="nb-NO"/>
        </w:rPr>
        <w:t>Leverandørens tilbud</w:t>
      </w:r>
    </w:p>
    <w:p w14:paraId="174A6233" w14:textId="77777777" w:rsidR="002B26D2" w:rsidRPr="00AF0C56" w:rsidRDefault="002B26D2" w:rsidP="002B26D2">
      <w:pPr>
        <w:spacing w:before="8" w:after="200" w:line="240" w:lineRule="auto"/>
        <w:ind w:right="-20"/>
        <w:rPr>
          <w:rFonts w:eastAsia="Times New Roman" w:cstheme="minorHAnsi"/>
          <w:color w:val="282828"/>
          <w:lang w:eastAsia="nb-NO"/>
        </w:rPr>
      </w:pPr>
      <w:r w:rsidRPr="00FD2C81">
        <w:rPr>
          <w:rFonts w:eastAsia="Times New Roman" w:cstheme="minorHAnsi"/>
          <w:color w:val="282828"/>
          <w:lang w:eastAsia="nb-NO"/>
        </w:rPr>
        <w:t xml:space="preserve">Ved </w:t>
      </w:r>
      <w:r w:rsidRPr="00AF0C56">
        <w:rPr>
          <w:rFonts w:eastAsia="Times New Roman" w:cstheme="minorHAnsi"/>
          <w:color w:val="282828"/>
          <w:lang w:eastAsia="nb-NO"/>
        </w:rPr>
        <w:t>motstrid gjelder dokumentene i ovennevnte rekkefølge.</w:t>
      </w:r>
    </w:p>
    <w:p w14:paraId="1BA5F501" w14:textId="77777777" w:rsidR="002B26D2" w:rsidRPr="00AF0C56" w:rsidRDefault="002B26D2" w:rsidP="002B26D2">
      <w:pPr>
        <w:tabs>
          <w:tab w:val="left" w:pos="560"/>
        </w:tabs>
        <w:spacing w:after="0" w:line="240" w:lineRule="auto"/>
        <w:ind w:right="-20"/>
        <w:rPr>
          <w:rFonts w:ascii="Times New Roman" w:eastAsia="Times New Roman" w:hAnsi="Times New Roman" w:cs="Times New Roman"/>
          <w:color w:val="282828"/>
          <w:sz w:val="24"/>
          <w:szCs w:val="24"/>
          <w:lang w:eastAsia="nb-NO"/>
        </w:rPr>
      </w:pPr>
      <w:r w:rsidRPr="00AF0C56">
        <w:rPr>
          <w:rFonts w:ascii="Arial" w:eastAsia="Times New Roman" w:hAnsi="Arial" w:cs="Arial"/>
          <w:sz w:val="26"/>
          <w:szCs w:val="26"/>
          <w:lang w:eastAsia="nb-NO"/>
        </w:rPr>
        <w:t>2</w:t>
      </w:r>
      <w:r>
        <w:rPr>
          <w:rFonts w:ascii="Arial" w:eastAsia="Times New Roman" w:hAnsi="Arial" w:cs="Arial"/>
          <w:sz w:val="26"/>
          <w:szCs w:val="26"/>
          <w:lang w:eastAsia="nb-NO"/>
        </w:rPr>
        <w:tab/>
      </w:r>
      <w:r w:rsidRPr="00AF0C56">
        <w:rPr>
          <w:rFonts w:ascii="Arial" w:eastAsia="Times New Roman" w:hAnsi="Arial" w:cs="Arial"/>
          <w:sz w:val="26"/>
          <w:szCs w:val="26"/>
          <w:lang w:eastAsia="nb-NO"/>
        </w:rPr>
        <w:t>Avtalens varighet</w:t>
      </w:r>
    </w:p>
    <w:p w14:paraId="48B4DCDD" w14:textId="7B7C5C58" w:rsidR="002B26D2" w:rsidRPr="00FD2C81" w:rsidRDefault="005F7E07" w:rsidP="002B26D2">
      <w:pPr>
        <w:tabs>
          <w:tab w:val="left" w:pos="560"/>
        </w:tabs>
        <w:spacing w:after="200" w:line="240" w:lineRule="auto"/>
        <w:ind w:right="-20"/>
        <w:rPr>
          <w:rFonts w:ascii="Calibri" w:eastAsia="Times New Roman" w:hAnsi="Calibri" w:cs="Calibri"/>
          <w:color w:val="282828"/>
          <w:lang w:eastAsia="nb-NO"/>
        </w:rPr>
      </w:pPr>
      <w:r>
        <w:t>Avtale</w:t>
      </w:r>
      <w:r w:rsidRPr="00CA4DB9">
        <w:t xml:space="preserve">perioden </w:t>
      </w:r>
      <w:r>
        <w:t>er</w:t>
      </w:r>
      <w:r w:rsidRPr="00CA4DB9">
        <w:t xml:space="preserve"> </w:t>
      </w:r>
      <w:r>
        <w:t xml:space="preserve">2 </w:t>
      </w:r>
      <w:r w:rsidRPr="00CA4DB9">
        <w:t>år</w:t>
      </w:r>
      <w:r>
        <w:t>; xx.xx.2026 – xx.xx.2028 med opsjon for Norges Bank til å kunne forlenge rammeavtalen med 2 år.</w:t>
      </w:r>
      <w:r w:rsidR="00872EEB">
        <w:rPr>
          <w:rFonts w:ascii="Calibri" w:eastAsia="Times New Roman" w:hAnsi="Calibri" w:cs="Calibri"/>
          <w:color w:val="282828"/>
          <w:lang w:eastAsia="nb-NO"/>
        </w:rPr>
        <w:t xml:space="preserve"> </w:t>
      </w:r>
      <w:proofErr w:type="spellStart"/>
      <w:r w:rsidR="00872EEB">
        <w:rPr>
          <w:rFonts w:ascii="Calibri" w:eastAsia="Times New Roman" w:hAnsi="Calibri" w:cs="Calibri"/>
          <w:color w:val="282828"/>
          <w:lang w:eastAsia="nb-NO"/>
        </w:rPr>
        <w:t>Rammea</w:t>
      </w:r>
      <w:r w:rsidR="002B26D2" w:rsidRPr="00FD2C81">
        <w:rPr>
          <w:rFonts w:ascii="Calibri" w:eastAsia="Times New Roman" w:hAnsi="Calibri" w:cs="Calibri"/>
          <w:color w:val="282828"/>
          <w:lang w:eastAsia="nb-NO"/>
        </w:rPr>
        <w:t>talen</w:t>
      </w:r>
      <w:proofErr w:type="spellEnd"/>
      <w:r w:rsidR="002B26D2" w:rsidRPr="00FD2C81">
        <w:rPr>
          <w:rFonts w:ascii="Calibri" w:eastAsia="Times New Roman" w:hAnsi="Calibri" w:cs="Calibri"/>
          <w:color w:val="282828"/>
          <w:lang w:eastAsia="nb-NO"/>
        </w:rPr>
        <w:t xml:space="preserve"> kan gjensidig sies opp med </w:t>
      </w:r>
      <w:r w:rsidR="002B26D2">
        <w:rPr>
          <w:rFonts w:ascii="Calibri" w:eastAsia="Times New Roman" w:hAnsi="Calibri" w:cs="Calibri"/>
          <w:color w:val="282828"/>
          <w:lang w:eastAsia="nb-NO"/>
        </w:rPr>
        <w:t>3</w:t>
      </w:r>
      <w:r w:rsidR="002B26D2" w:rsidRPr="00FD2C81">
        <w:rPr>
          <w:rFonts w:ascii="Calibri" w:eastAsia="Times New Roman" w:hAnsi="Calibri" w:cs="Calibri"/>
          <w:color w:val="282828"/>
          <w:lang w:eastAsia="nb-NO"/>
        </w:rPr>
        <w:t xml:space="preserve"> måneders </w:t>
      </w:r>
      <w:r>
        <w:rPr>
          <w:rFonts w:ascii="Calibri" w:eastAsia="Times New Roman" w:hAnsi="Calibri" w:cs="Calibri"/>
          <w:color w:val="282828"/>
          <w:lang w:eastAsia="nb-NO"/>
        </w:rPr>
        <w:t xml:space="preserve">skriftlig </w:t>
      </w:r>
      <w:r w:rsidR="002B26D2" w:rsidRPr="00FD2C81">
        <w:rPr>
          <w:rFonts w:ascii="Calibri" w:eastAsia="Times New Roman" w:hAnsi="Calibri" w:cs="Calibri"/>
          <w:color w:val="282828"/>
          <w:lang w:eastAsia="nb-NO"/>
        </w:rPr>
        <w:t xml:space="preserve">varsel </w:t>
      </w:r>
      <w:r>
        <w:rPr>
          <w:rFonts w:ascii="Calibri" w:eastAsia="Times New Roman" w:hAnsi="Calibri" w:cs="Calibri"/>
          <w:color w:val="282828"/>
          <w:lang w:eastAsia="nb-NO"/>
        </w:rPr>
        <w:br/>
      </w:r>
      <w:r w:rsidR="002B26D2" w:rsidRPr="00FD2C81">
        <w:rPr>
          <w:rFonts w:ascii="Calibri" w:eastAsia="Times New Roman" w:hAnsi="Calibri" w:cs="Calibri"/>
          <w:color w:val="282828"/>
          <w:lang w:eastAsia="nb-NO"/>
        </w:rPr>
        <w:t>i avtaleperioden.</w:t>
      </w:r>
    </w:p>
    <w:p w14:paraId="5D89D849" w14:textId="77777777" w:rsidR="002B26D2" w:rsidRPr="00AF0C56" w:rsidRDefault="002B26D2" w:rsidP="0054514F">
      <w:pPr>
        <w:tabs>
          <w:tab w:val="left" w:pos="560"/>
        </w:tabs>
        <w:spacing w:after="0" w:line="240" w:lineRule="auto"/>
        <w:ind w:right="-20"/>
        <w:rPr>
          <w:rFonts w:ascii="Times New Roman" w:eastAsia="Times New Roman" w:hAnsi="Times New Roman" w:cs="Times New Roman"/>
          <w:sz w:val="24"/>
          <w:szCs w:val="24"/>
          <w:lang w:eastAsia="nb-NO"/>
        </w:rPr>
      </w:pPr>
      <w:r w:rsidRPr="00AF0C56">
        <w:rPr>
          <w:rFonts w:ascii="Arial" w:eastAsia="Times New Roman" w:hAnsi="Arial" w:cs="Arial"/>
          <w:sz w:val="26"/>
          <w:szCs w:val="26"/>
          <w:lang w:eastAsia="nb-NO"/>
        </w:rPr>
        <w:t>3</w:t>
      </w:r>
      <w:r w:rsidRPr="00AF0C56">
        <w:rPr>
          <w:rFonts w:ascii="Times New Roman" w:eastAsia="Times New Roman" w:hAnsi="Times New Roman" w:cs="Times New Roman"/>
          <w:color w:val="282828"/>
          <w:sz w:val="24"/>
          <w:szCs w:val="24"/>
          <w:lang w:eastAsia="nb-NO"/>
        </w:rPr>
        <w:tab/>
      </w:r>
      <w:r w:rsidRPr="00AF0C56">
        <w:rPr>
          <w:rFonts w:ascii="Arial" w:eastAsia="Times New Roman" w:hAnsi="Arial" w:cs="Arial"/>
          <w:sz w:val="26"/>
          <w:szCs w:val="26"/>
          <w:lang w:eastAsia="nb-NO"/>
        </w:rPr>
        <w:t>Bakgrunn og omfang</w:t>
      </w:r>
    </w:p>
    <w:p w14:paraId="5B41C438" w14:textId="380A66D1" w:rsidR="005F7E07" w:rsidRPr="00F752B4" w:rsidRDefault="005F7E07" w:rsidP="005F7E07">
      <w:pPr>
        <w:spacing w:after="240" w:line="240" w:lineRule="auto"/>
        <w:rPr>
          <w:rFonts w:cstheme="minorHAnsi"/>
        </w:rPr>
      </w:pPr>
      <w:r>
        <w:rPr>
          <w:rFonts w:cstheme="minorHAnsi"/>
        </w:rPr>
        <w:t>R</w:t>
      </w:r>
      <w:r w:rsidRPr="00F752B4">
        <w:rPr>
          <w:rFonts w:cstheme="minorHAnsi"/>
        </w:rPr>
        <w:t>ammeavtale for kjøp av skilt. Rammeavtalen vil</w:t>
      </w:r>
      <w:r>
        <w:rPr>
          <w:rFonts w:cstheme="minorHAnsi"/>
        </w:rPr>
        <w:t xml:space="preserve"> </w:t>
      </w:r>
      <w:r w:rsidRPr="00F752B4">
        <w:rPr>
          <w:rFonts w:cstheme="minorHAnsi"/>
        </w:rPr>
        <w:t xml:space="preserve"> i hovedsak innebære levering av skilt av type Infonorm. Det vil i tillegg kunne være behov for andre typer skilt, i andre materialer og med </w:t>
      </w:r>
      <w:r>
        <w:rPr>
          <w:rFonts w:cstheme="minorHAnsi"/>
        </w:rPr>
        <w:br/>
      </w:r>
      <w:r w:rsidRPr="00F752B4">
        <w:rPr>
          <w:rFonts w:cstheme="minorHAnsi"/>
        </w:rPr>
        <w:t xml:space="preserve">andre trykkmetoder. </w:t>
      </w:r>
    </w:p>
    <w:p w14:paraId="092568F3" w14:textId="1FF58DCD" w:rsidR="005F7E07" w:rsidRPr="00CA4DB9" w:rsidRDefault="005F7E07" w:rsidP="005F7E07">
      <w:pPr>
        <w:spacing w:after="100" w:afterAutospacing="1" w:line="240" w:lineRule="auto"/>
      </w:pPr>
      <w:r>
        <w:t xml:space="preserve">Konkurransen er publisert under FOA del I og følger beløpsramme for denne delen av </w:t>
      </w:r>
      <w:r>
        <w:br/>
      </w:r>
      <w:r>
        <w:t xml:space="preserve">regelverket (inntil 1.300.000 NOK eks </w:t>
      </w:r>
      <w:proofErr w:type="spellStart"/>
      <w:r>
        <w:t>mva</w:t>
      </w:r>
      <w:proofErr w:type="spellEnd"/>
      <w:r>
        <w:t xml:space="preserve"> totalt i avtaleperioden). Norges Bank</w:t>
      </w:r>
      <w:r>
        <w:t xml:space="preserve"> </w:t>
      </w:r>
      <w:r>
        <w:t xml:space="preserve"> gjør </w:t>
      </w:r>
      <w:r>
        <w:br/>
      </w:r>
      <w:r>
        <w:t xml:space="preserve">oppmerksom på at rammeavtalen i seg selv ikke innebærer noen </w:t>
      </w:r>
      <w:proofErr w:type="spellStart"/>
      <w:r>
        <w:t>kjøpsplit</w:t>
      </w:r>
      <w:proofErr w:type="spellEnd"/>
      <w:r>
        <w:t xml:space="preserve">. </w:t>
      </w:r>
    </w:p>
    <w:p w14:paraId="568D4BDB" w14:textId="2DA12ADA" w:rsidR="002B26D2" w:rsidRPr="00AF0C56" w:rsidRDefault="003560E1" w:rsidP="0087143A">
      <w:pPr>
        <w:tabs>
          <w:tab w:val="left" w:pos="567"/>
        </w:tabs>
        <w:spacing w:after="0" w:line="240" w:lineRule="auto"/>
        <w:rPr>
          <w:rFonts w:ascii="Arial" w:eastAsia="Times New Roman" w:hAnsi="Arial" w:cs="Arial"/>
          <w:sz w:val="26"/>
          <w:szCs w:val="26"/>
          <w:lang w:eastAsia="nb-NO"/>
        </w:rPr>
      </w:pPr>
      <w:r>
        <w:rPr>
          <w:rFonts w:ascii="Arial" w:eastAsia="Times New Roman" w:hAnsi="Arial" w:cs="Arial"/>
          <w:sz w:val="26"/>
          <w:szCs w:val="26"/>
          <w:lang w:eastAsia="nb-NO"/>
        </w:rPr>
        <w:t>4</w:t>
      </w:r>
      <w:r w:rsidR="002B26D2" w:rsidRPr="00AF0C56">
        <w:rPr>
          <w:rFonts w:ascii="Times New Roman" w:eastAsia="Times New Roman" w:hAnsi="Times New Roman" w:cs="Times New Roman"/>
          <w:sz w:val="24"/>
          <w:szCs w:val="24"/>
          <w:lang w:eastAsia="nb-NO"/>
        </w:rPr>
        <w:tab/>
      </w:r>
      <w:proofErr w:type="spellStart"/>
      <w:r w:rsidR="002B26D2" w:rsidRPr="00AF0C56">
        <w:rPr>
          <w:rFonts w:ascii="Arial" w:eastAsia="Times New Roman" w:hAnsi="Arial" w:cs="Arial"/>
          <w:sz w:val="26"/>
          <w:szCs w:val="26"/>
          <w:lang w:eastAsia="nb-NO"/>
        </w:rPr>
        <w:t>Offentleglova</w:t>
      </w:r>
      <w:proofErr w:type="spellEnd"/>
    </w:p>
    <w:p w14:paraId="05A3EE39" w14:textId="77777777" w:rsidR="002B26D2" w:rsidRPr="00653BA7" w:rsidRDefault="002B26D2" w:rsidP="0087143A">
      <w:pPr>
        <w:tabs>
          <w:tab w:val="left" w:pos="567"/>
        </w:tabs>
        <w:spacing w:line="240" w:lineRule="auto"/>
        <w:rPr>
          <w:rFonts w:ascii="Calibri" w:eastAsia="Times New Roman" w:hAnsi="Calibri" w:cs="Calibri"/>
          <w:lang w:eastAsia="nb-NO"/>
        </w:rPr>
      </w:pPr>
      <w:r w:rsidRPr="00653BA7">
        <w:rPr>
          <w:rFonts w:ascii="Calibri" w:eastAsia="Times New Roman" w:hAnsi="Calibri" w:cs="Calibri"/>
          <w:lang w:eastAsia="nb-NO"/>
        </w:rPr>
        <w:t xml:space="preserve">Med hjemmel i offentleglova § 13 jf. sentralbankloven § 5-2 har Norges Bank taushetsplikt om opplysninger om «andres forretningsmessige forhold». Det presiseres at det er de taushetsbelagte opplysningene og ikke dokumentene i sin helhet som er underlagt offentlighet jf. offl. § 13. </w:t>
      </w:r>
    </w:p>
    <w:p w14:paraId="7CF6B621" w14:textId="5D66898A" w:rsidR="002B26D2" w:rsidRPr="00AF0C56" w:rsidRDefault="003560E1" w:rsidP="0087143A">
      <w:pPr>
        <w:spacing w:after="0" w:line="240" w:lineRule="auto"/>
        <w:rPr>
          <w:rFonts w:ascii="Times New Roman" w:eastAsia="Times New Roman" w:hAnsi="Times New Roman" w:cs="Times New Roman"/>
          <w:sz w:val="24"/>
          <w:szCs w:val="24"/>
          <w:lang w:eastAsia="nb-NO"/>
        </w:rPr>
      </w:pPr>
      <w:r>
        <w:rPr>
          <w:rFonts w:ascii="Arial" w:eastAsia="Times New Roman" w:hAnsi="Arial" w:cs="Arial"/>
          <w:sz w:val="26"/>
          <w:szCs w:val="26"/>
          <w:lang w:eastAsia="nb-NO"/>
        </w:rPr>
        <w:t>5</w:t>
      </w:r>
      <w:r w:rsidR="002B26D2" w:rsidRPr="00AF0C56">
        <w:rPr>
          <w:rFonts w:ascii="Times New Roman" w:eastAsia="Times New Roman" w:hAnsi="Times New Roman" w:cs="Times New Roman"/>
          <w:sz w:val="24"/>
          <w:szCs w:val="24"/>
          <w:lang w:eastAsia="nb-NO"/>
        </w:rPr>
        <w:tab/>
      </w:r>
      <w:r w:rsidR="002B26D2" w:rsidRPr="00AF0C56">
        <w:rPr>
          <w:rFonts w:ascii="Arial" w:eastAsia="Times New Roman" w:hAnsi="Arial" w:cs="Arial"/>
          <w:sz w:val="26"/>
          <w:szCs w:val="26"/>
          <w:lang w:eastAsia="nb-NO"/>
        </w:rPr>
        <w:t>Taushetsplikt</w:t>
      </w:r>
    </w:p>
    <w:p w14:paraId="23C679EF" w14:textId="71ACB942" w:rsidR="002B26D2" w:rsidRPr="00653BA7" w:rsidRDefault="002B26D2" w:rsidP="0087143A">
      <w:pPr>
        <w:spacing w:after="200" w:line="240" w:lineRule="auto"/>
        <w:rPr>
          <w:rFonts w:eastAsia="Times New Roman" w:cstheme="minorHAnsi"/>
          <w:lang w:eastAsia="nb-NO"/>
        </w:rPr>
      </w:pPr>
      <w:r w:rsidRPr="00653BA7">
        <w:rPr>
          <w:rFonts w:eastAsia="Times New Roman" w:cstheme="minorHAnsi"/>
          <w:lang w:eastAsia="nb-NO"/>
        </w:rPr>
        <w:t xml:space="preserve">For ansatte og leverandører som utfører arbeid eller tjeneste for Norges Bank følger taushetsplikten </w:t>
      </w:r>
      <w:r w:rsidR="0087143A">
        <w:rPr>
          <w:rFonts w:eastAsia="Times New Roman" w:cstheme="minorHAnsi"/>
          <w:lang w:eastAsia="nb-NO"/>
        </w:rPr>
        <w:br/>
      </w:r>
      <w:r w:rsidRPr="00653BA7">
        <w:rPr>
          <w:rFonts w:eastAsia="Times New Roman" w:cstheme="minorHAnsi"/>
          <w:lang w:eastAsia="nb-NO"/>
        </w:rPr>
        <w:t>av lov om Norges Bank og pengevesenet (sentralbankloven) § 5-2. Underleverandører og tredjeparter som blir kjent med opplysninger fra avtaleforholdet skal pålegges taushetsplikt tilsvarende taushetsplikten fastsatt i sentralbankloven § 5-2.</w:t>
      </w:r>
      <w:r w:rsidR="0087143A">
        <w:rPr>
          <w:rFonts w:eastAsia="Times New Roman" w:cstheme="minorHAnsi"/>
          <w:lang w:eastAsia="nb-NO"/>
        </w:rPr>
        <w:br/>
      </w:r>
      <w:r w:rsidRPr="00653BA7">
        <w:rPr>
          <w:rFonts w:eastAsia="Times New Roman" w:cstheme="minorHAnsi"/>
          <w:lang w:eastAsia="nb-NO"/>
        </w:rPr>
        <w:t>Taushetsplikten gjelder også etter at avtalen er opphørt. Ansatte eller andre som fratrer sin tjeneste hos en av partene, har taushetsplikt også etter fratreden. Medarbeidere hos leverandøren, under</w:t>
      </w:r>
      <w:r w:rsidR="0054514F">
        <w:rPr>
          <w:rFonts w:eastAsia="Times New Roman" w:cstheme="minorHAnsi"/>
          <w:lang w:eastAsia="nb-NO"/>
        </w:rPr>
        <w:t>-</w:t>
      </w:r>
      <w:r w:rsidRPr="00653BA7">
        <w:rPr>
          <w:rFonts w:eastAsia="Times New Roman" w:cstheme="minorHAnsi"/>
          <w:lang w:eastAsia="nb-NO"/>
        </w:rPr>
        <w:t>leverandører og eventuelle tredjeparter skal undertegne taushetserklæring utformet av Norges Bank.</w:t>
      </w:r>
    </w:p>
    <w:p w14:paraId="10409DCB" w14:textId="34F325E0" w:rsidR="002B26D2" w:rsidRPr="00FC4BED" w:rsidRDefault="003560E1" w:rsidP="002B26D2">
      <w:pPr>
        <w:spacing w:after="0" w:line="240" w:lineRule="auto"/>
        <w:rPr>
          <w:rFonts w:ascii="Arial" w:eastAsia="Times New Roman" w:hAnsi="Arial" w:cs="Arial"/>
          <w:sz w:val="26"/>
          <w:szCs w:val="26"/>
          <w:lang w:eastAsia="nb-NO"/>
        </w:rPr>
      </w:pPr>
      <w:r>
        <w:rPr>
          <w:rFonts w:ascii="Arial" w:eastAsia="Times New Roman" w:hAnsi="Arial" w:cs="Arial"/>
          <w:sz w:val="26"/>
          <w:szCs w:val="26"/>
          <w:lang w:eastAsia="nb-NO"/>
        </w:rPr>
        <w:t>6</w:t>
      </w:r>
      <w:r w:rsidR="002B26D2" w:rsidRPr="00FC4BED">
        <w:rPr>
          <w:rFonts w:ascii="Times New Roman" w:eastAsia="Times New Roman" w:hAnsi="Times New Roman" w:cs="Times New Roman"/>
          <w:sz w:val="24"/>
          <w:szCs w:val="24"/>
          <w:lang w:eastAsia="nb-NO"/>
        </w:rPr>
        <w:tab/>
      </w:r>
      <w:r w:rsidR="002B26D2" w:rsidRPr="00FC4BED">
        <w:rPr>
          <w:rFonts w:ascii="Arial" w:eastAsia="Times New Roman" w:hAnsi="Arial" w:cs="Arial"/>
          <w:sz w:val="26"/>
          <w:szCs w:val="26"/>
          <w:lang w:eastAsia="nb-NO"/>
        </w:rPr>
        <w:t>Lønns- og arbeidsvilkår hos leverandøren, krav om tarifflønn mv</w:t>
      </w:r>
    </w:p>
    <w:p w14:paraId="19F231AA" w14:textId="1A211B0F" w:rsidR="002B26D2" w:rsidRPr="00FD328D" w:rsidRDefault="002B26D2" w:rsidP="002B26D2">
      <w:pPr>
        <w:spacing w:after="120" w:line="240" w:lineRule="auto"/>
        <w:rPr>
          <w:rFonts w:ascii="Calibri" w:eastAsia="Times New Roman" w:hAnsi="Calibri" w:cs="Calibri"/>
          <w:lang w:eastAsia="nb-NO"/>
        </w:rPr>
      </w:pPr>
      <w:r w:rsidRPr="00FD328D">
        <w:rPr>
          <w:rFonts w:ascii="Calibri" w:eastAsia="Times New Roman" w:hAnsi="Calibri" w:cs="Calibri"/>
          <w:lang w:eastAsia="nb-NO"/>
        </w:rPr>
        <w:t xml:space="preserve">På områder dekket av forskrift om allmenngjort tariffavtale stiller Norges Bank krav om lønns- </w:t>
      </w:r>
      <w:r w:rsidR="000C5841">
        <w:rPr>
          <w:rFonts w:ascii="Calibri" w:eastAsia="Times New Roman" w:hAnsi="Calibri" w:cs="Calibri"/>
          <w:lang w:eastAsia="nb-NO"/>
        </w:rPr>
        <w:br/>
      </w:r>
      <w:r w:rsidRPr="00FD328D">
        <w:rPr>
          <w:rFonts w:ascii="Calibri" w:eastAsia="Times New Roman" w:hAnsi="Calibri" w:cs="Calibri"/>
          <w:lang w:eastAsia="nb-NO"/>
        </w:rPr>
        <w:t xml:space="preserve">og arbeidsvilkår er i samsvar med gjeldende forskrifter; På områder som ikke er dekket av forskrift </w:t>
      </w:r>
      <w:r w:rsidR="000C5841">
        <w:rPr>
          <w:rFonts w:ascii="Calibri" w:eastAsia="Times New Roman" w:hAnsi="Calibri" w:cs="Calibri"/>
          <w:lang w:eastAsia="nb-NO"/>
        </w:rPr>
        <w:br/>
      </w:r>
      <w:r w:rsidRPr="00FD328D">
        <w:rPr>
          <w:rFonts w:ascii="Calibri" w:eastAsia="Times New Roman" w:hAnsi="Calibri" w:cs="Calibri"/>
          <w:lang w:eastAsia="nb-NO"/>
        </w:rPr>
        <w:t xml:space="preserve">om allmenngjort tariffavtale, stiller vi krav om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 </w:t>
      </w:r>
    </w:p>
    <w:p w14:paraId="7B681415" w14:textId="7F7D1E1B" w:rsidR="0054514F" w:rsidRDefault="002B26D2" w:rsidP="002B26D2">
      <w:pPr>
        <w:spacing w:before="120" w:after="120" w:line="240" w:lineRule="auto"/>
        <w:rPr>
          <w:rFonts w:ascii="Calibri" w:eastAsia="Times New Roman" w:hAnsi="Calibri" w:cs="Calibri"/>
          <w:lang w:eastAsia="nb-NO"/>
        </w:rPr>
      </w:pPr>
      <w:r w:rsidRPr="00FD328D">
        <w:rPr>
          <w:rFonts w:ascii="Calibri" w:eastAsia="Times New Roman" w:hAnsi="Calibri" w:cs="Calibri"/>
          <w:lang w:eastAsia="nb-NO"/>
        </w:rPr>
        <w:t xml:space="preserve">Dersom leverandøren ikke oppfyller denne forpliktelsen, har Norges Bank rett til å holde tilbake </w:t>
      </w:r>
      <w:r w:rsidR="0087143A">
        <w:rPr>
          <w:rFonts w:ascii="Calibri" w:eastAsia="Times New Roman" w:hAnsi="Calibri" w:cs="Calibri"/>
          <w:lang w:eastAsia="nb-NO"/>
        </w:rPr>
        <w:br/>
      </w:r>
      <w:r w:rsidRPr="00FD328D">
        <w:rPr>
          <w:rFonts w:ascii="Calibri" w:eastAsia="Times New Roman" w:hAnsi="Calibri" w:cs="Calibri"/>
          <w:lang w:eastAsia="nb-NO"/>
        </w:rPr>
        <w:t xml:space="preserve">deler av kontraktssum, tilsvarende </w:t>
      </w:r>
      <w:proofErr w:type="spellStart"/>
      <w:r w:rsidRPr="00FD328D">
        <w:rPr>
          <w:rFonts w:ascii="Calibri" w:eastAsia="Times New Roman" w:hAnsi="Calibri" w:cs="Calibri"/>
          <w:lang w:eastAsia="nb-NO"/>
        </w:rPr>
        <w:t>ca</w:t>
      </w:r>
      <w:proofErr w:type="spellEnd"/>
      <w:r w:rsidRPr="00FD328D">
        <w:rPr>
          <w:rFonts w:ascii="Calibri" w:eastAsia="Times New Roman" w:hAnsi="Calibri" w:cs="Calibri"/>
          <w:lang w:eastAsia="nb-NO"/>
        </w:rPr>
        <w:t xml:space="preserve"> to ganger innsparingen for leverandøren, inntil det er dokumentert at forholdet er brakt i orden. Leverandøren og eventuelle underleverandører </w:t>
      </w:r>
      <w:r w:rsidR="0014073F">
        <w:rPr>
          <w:rFonts w:ascii="Calibri" w:eastAsia="Times New Roman" w:hAnsi="Calibri" w:cs="Calibri"/>
          <w:lang w:eastAsia="nb-NO"/>
        </w:rPr>
        <w:br/>
      </w:r>
      <w:r w:rsidRPr="00FD328D">
        <w:rPr>
          <w:rFonts w:ascii="Calibri" w:eastAsia="Times New Roman" w:hAnsi="Calibri" w:cs="Calibri"/>
          <w:lang w:eastAsia="nb-NO"/>
        </w:rPr>
        <w:t>skal, på forespørsel, dokumentere lønns- og arbeidsvilkår for personer nevnt i første ledd.</w:t>
      </w:r>
    </w:p>
    <w:p w14:paraId="4EC05E38" w14:textId="77777777" w:rsidR="005F7E07" w:rsidRDefault="005F7E07">
      <w:pPr>
        <w:rPr>
          <w:rFonts w:ascii="Arial" w:eastAsia="Times New Roman" w:hAnsi="Arial" w:cs="Arial"/>
          <w:sz w:val="26"/>
          <w:szCs w:val="26"/>
          <w:lang w:eastAsia="nb-NO"/>
        </w:rPr>
      </w:pPr>
      <w:r>
        <w:rPr>
          <w:rFonts w:ascii="Arial" w:eastAsia="Times New Roman" w:hAnsi="Arial" w:cs="Arial"/>
          <w:sz w:val="26"/>
          <w:szCs w:val="26"/>
          <w:lang w:eastAsia="nb-NO"/>
        </w:rPr>
        <w:br w:type="page"/>
      </w:r>
    </w:p>
    <w:p w14:paraId="62D754D9" w14:textId="26D83044" w:rsidR="002B26D2" w:rsidRPr="00FC4BED" w:rsidRDefault="003560E1" w:rsidP="002B26D2">
      <w:pPr>
        <w:spacing w:after="0" w:line="240" w:lineRule="auto"/>
        <w:rPr>
          <w:rFonts w:ascii="Times New Roman" w:eastAsia="Times New Roman" w:hAnsi="Times New Roman" w:cs="Times New Roman"/>
          <w:sz w:val="24"/>
          <w:szCs w:val="24"/>
          <w:lang w:eastAsia="nb-NO"/>
        </w:rPr>
      </w:pPr>
      <w:r>
        <w:rPr>
          <w:rFonts w:ascii="Arial" w:eastAsia="Times New Roman" w:hAnsi="Arial" w:cs="Arial"/>
          <w:sz w:val="26"/>
          <w:szCs w:val="26"/>
          <w:lang w:eastAsia="nb-NO"/>
        </w:rPr>
        <w:lastRenderedPageBreak/>
        <w:t>7</w:t>
      </w:r>
      <w:r w:rsidR="002B26D2" w:rsidRPr="00FC4BED">
        <w:rPr>
          <w:rFonts w:ascii="Times New Roman" w:eastAsia="Times New Roman" w:hAnsi="Times New Roman" w:cs="Times New Roman"/>
          <w:sz w:val="24"/>
          <w:szCs w:val="24"/>
          <w:lang w:eastAsia="nb-NO"/>
        </w:rPr>
        <w:tab/>
      </w:r>
      <w:r w:rsidR="002B26D2" w:rsidRPr="00FC4BED">
        <w:rPr>
          <w:rFonts w:ascii="Arial" w:eastAsia="Times New Roman" w:hAnsi="Arial" w:cs="Arial"/>
          <w:sz w:val="26"/>
          <w:szCs w:val="26"/>
          <w:lang w:eastAsia="nb-NO"/>
        </w:rPr>
        <w:t>Reklame</w:t>
      </w:r>
    </w:p>
    <w:p w14:paraId="79DF0655" w14:textId="2CDA2688" w:rsidR="002B26D2" w:rsidRPr="00FD328D" w:rsidRDefault="002B26D2" w:rsidP="002B26D2">
      <w:pPr>
        <w:spacing w:after="200" w:line="240" w:lineRule="auto"/>
        <w:rPr>
          <w:rFonts w:eastAsia="Times New Roman" w:cstheme="minorHAnsi"/>
          <w:lang w:eastAsia="nb-NO"/>
        </w:rPr>
      </w:pPr>
      <w:r w:rsidRPr="00FD328D">
        <w:rPr>
          <w:rFonts w:eastAsia="Times New Roman" w:cstheme="minorHAnsi"/>
          <w:lang w:eastAsia="nb-NO"/>
        </w:rPr>
        <w:t xml:space="preserve">Leverandøren forplikter seg til ikke å drive reklame eller på annen måte gi offentligheten </w:t>
      </w:r>
      <w:r w:rsidR="00A572BC">
        <w:rPr>
          <w:rFonts w:eastAsia="Times New Roman" w:cstheme="minorHAnsi"/>
          <w:lang w:eastAsia="nb-NO"/>
        </w:rPr>
        <w:br/>
      </w:r>
      <w:r w:rsidRPr="00FD328D">
        <w:rPr>
          <w:rFonts w:eastAsia="Times New Roman" w:cstheme="minorHAnsi"/>
          <w:lang w:eastAsia="nb-NO"/>
        </w:rPr>
        <w:t>informasjon om denne avtale med bilag eller resultat av avtalen uten skriftlig forhånds</w:t>
      </w:r>
      <w:r w:rsidR="00A572BC">
        <w:rPr>
          <w:rFonts w:eastAsia="Times New Roman" w:cstheme="minorHAnsi"/>
          <w:lang w:eastAsia="nb-NO"/>
        </w:rPr>
        <w:t>-</w:t>
      </w:r>
      <w:r w:rsidR="00A572BC">
        <w:rPr>
          <w:rFonts w:eastAsia="Times New Roman" w:cstheme="minorHAnsi"/>
          <w:lang w:eastAsia="nb-NO"/>
        </w:rPr>
        <w:br/>
      </w:r>
      <w:r w:rsidRPr="00FD328D">
        <w:rPr>
          <w:rFonts w:eastAsia="Times New Roman" w:cstheme="minorHAnsi"/>
          <w:lang w:eastAsia="nb-NO"/>
        </w:rPr>
        <w:t xml:space="preserve">godkjennelse fra kunden. Leverandøren forplikter seg til å innta tilsvarende bestemmelse </w:t>
      </w:r>
      <w:r w:rsidR="00A572BC">
        <w:rPr>
          <w:rFonts w:eastAsia="Times New Roman" w:cstheme="minorHAnsi"/>
          <w:lang w:eastAsia="nb-NO"/>
        </w:rPr>
        <w:br/>
      </w:r>
      <w:r w:rsidRPr="00FD328D">
        <w:rPr>
          <w:rFonts w:eastAsia="Times New Roman" w:cstheme="minorHAnsi"/>
          <w:lang w:eastAsia="nb-NO"/>
        </w:rPr>
        <w:t xml:space="preserve">overfor sine underleverandører. Deltar Leverandøren i en konkurranse etter lov og forskrift </w:t>
      </w:r>
      <w:r w:rsidR="00A572BC">
        <w:rPr>
          <w:rFonts w:eastAsia="Times New Roman" w:cstheme="minorHAnsi"/>
          <w:lang w:eastAsia="nb-NO"/>
        </w:rPr>
        <w:br/>
      </w:r>
      <w:r w:rsidRPr="00FD328D">
        <w:rPr>
          <w:rFonts w:eastAsia="Times New Roman" w:cstheme="minorHAnsi"/>
          <w:lang w:eastAsia="nb-NO"/>
        </w:rPr>
        <w:t xml:space="preserve">om offentlige anskaffelser og en oppdragsgiver krever referanser fra andre oppdragsgivere, </w:t>
      </w:r>
      <w:r w:rsidR="00A572BC">
        <w:rPr>
          <w:rFonts w:eastAsia="Times New Roman" w:cstheme="minorHAnsi"/>
          <w:lang w:eastAsia="nb-NO"/>
        </w:rPr>
        <w:br/>
      </w:r>
      <w:r w:rsidRPr="00FD328D">
        <w:rPr>
          <w:rFonts w:eastAsia="Times New Roman" w:cstheme="minorHAnsi"/>
          <w:lang w:eastAsia="nb-NO"/>
        </w:rPr>
        <w:t>vil Norges Bank på anmodning vurdere og gi svar på om tillatelse vil bli gitt.</w:t>
      </w:r>
    </w:p>
    <w:p w14:paraId="7C02F498" w14:textId="6099A3B2" w:rsidR="002B26D2" w:rsidRPr="00FC4BED" w:rsidRDefault="003560E1" w:rsidP="002B26D2">
      <w:pPr>
        <w:spacing w:after="0" w:line="240" w:lineRule="auto"/>
        <w:rPr>
          <w:rFonts w:ascii="Times New Roman" w:eastAsia="Times New Roman" w:hAnsi="Times New Roman" w:cs="Times New Roman"/>
          <w:sz w:val="24"/>
          <w:szCs w:val="24"/>
          <w:lang w:eastAsia="nb-NO"/>
        </w:rPr>
      </w:pPr>
      <w:r>
        <w:rPr>
          <w:rFonts w:ascii="Arial" w:eastAsia="Times New Roman" w:hAnsi="Arial" w:cs="Arial"/>
          <w:sz w:val="26"/>
          <w:szCs w:val="26"/>
          <w:lang w:eastAsia="nb-NO"/>
        </w:rPr>
        <w:t>8</w:t>
      </w:r>
      <w:r w:rsidR="002B26D2" w:rsidRPr="00FC4BED">
        <w:rPr>
          <w:rFonts w:ascii="Times New Roman" w:eastAsia="Times New Roman" w:hAnsi="Times New Roman" w:cs="Times New Roman"/>
          <w:sz w:val="24"/>
          <w:szCs w:val="24"/>
          <w:lang w:eastAsia="nb-NO"/>
        </w:rPr>
        <w:tab/>
      </w:r>
      <w:r w:rsidR="002B26D2" w:rsidRPr="00FC4BED">
        <w:rPr>
          <w:rFonts w:ascii="Arial" w:eastAsia="Times New Roman" w:hAnsi="Arial" w:cs="Arial"/>
          <w:sz w:val="26"/>
          <w:szCs w:val="26"/>
          <w:lang w:eastAsia="nb-NO"/>
        </w:rPr>
        <w:t>Etiske retningslinjer for Norges Bank</w:t>
      </w:r>
    </w:p>
    <w:p w14:paraId="186E6607" w14:textId="1657FFC5" w:rsidR="002B26D2" w:rsidRPr="00FD328D" w:rsidRDefault="002B26D2" w:rsidP="002B26D2">
      <w:pPr>
        <w:spacing w:line="240" w:lineRule="auto"/>
        <w:rPr>
          <w:rFonts w:ascii="Calibri" w:eastAsia="Times New Roman" w:hAnsi="Calibri" w:cs="Calibri"/>
          <w:lang w:eastAsia="nb-NO"/>
        </w:rPr>
      </w:pPr>
      <w:r w:rsidRPr="00FD328D">
        <w:rPr>
          <w:rFonts w:ascii="Calibri" w:eastAsia="Times New Roman" w:hAnsi="Calibri" w:cs="Calibri"/>
          <w:lang w:eastAsia="nb-NO"/>
        </w:rPr>
        <w:t xml:space="preserve">Tilbyder som får tildelt oppdraget vil ved underskrift av kontrakten bekrefte at Etiske </w:t>
      </w:r>
      <w:r w:rsidR="00A572BC">
        <w:rPr>
          <w:rFonts w:ascii="Calibri" w:eastAsia="Times New Roman" w:hAnsi="Calibri" w:cs="Calibri"/>
          <w:lang w:eastAsia="nb-NO"/>
        </w:rPr>
        <w:br/>
      </w:r>
      <w:r w:rsidRPr="00FD328D">
        <w:rPr>
          <w:rFonts w:ascii="Calibri" w:eastAsia="Times New Roman" w:hAnsi="Calibri" w:cs="Calibri"/>
          <w:lang w:eastAsia="nb-NO"/>
        </w:rPr>
        <w:t>re</w:t>
      </w:r>
      <w:r>
        <w:rPr>
          <w:rFonts w:ascii="Calibri" w:eastAsia="Times New Roman" w:hAnsi="Calibri" w:cs="Calibri"/>
          <w:lang w:eastAsia="nb-NO"/>
        </w:rPr>
        <w:t>tningslinj</w:t>
      </w:r>
      <w:r w:rsidRPr="00FD328D">
        <w:rPr>
          <w:rFonts w:ascii="Calibri" w:eastAsia="Times New Roman" w:hAnsi="Calibri" w:cs="Calibri"/>
          <w:lang w:eastAsia="nb-NO"/>
        </w:rPr>
        <w:t xml:space="preserve">er for leverandører til Norges Bank - gjelder for utførende personell hos leverandør </w:t>
      </w:r>
      <w:r w:rsidR="00A572BC">
        <w:rPr>
          <w:rFonts w:ascii="Calibri" w:eastAsia="Times New Roman" w:hAnsi="Calibri" w:cs="Calibri"/>
          <w:lang w:eastAsia="nb-NO"/>
        </w:rPr>
        <w:br/>
      </w:r>
      <w:r w:rsidRPr="00FD328D">
        <w:rPr>
          <w:rFonts w:ascii="Calibri" w:eastAsia="Times New Roman" w:hAnsi="Calibri" w:cs="Calibri"/>
          <w:lang w:eastAsia="nb-NO"/>
        </w:rPr>
        <w:t>som har tilgang til Norges Banks lokaler eller informasjonssystemer.</w:t>
      </w:r>
    </w:p>
    <w:p w14:paraId="5E4CE94B" w14:textId="3B297A96" w:rsidR="002B26D2" w:rsidRPr="00FC4BED" w:rsidRDefault="003560E1" w:rsidP="002B26D2">
      <w:pPr>
        <w:spacing w:after="0" w:line="240" w:lineRule="auto"/>
        <w:rPr>
          <w:rFonts w:ascii="Arial" w:eastAsia="Times New Roman" w:hAnsi="Arial" w:cs="Arial"/>
          <w:sz w:val="26"/>
          <w:szCs w:val="26"/>
          <w:lang w:eastAsia="nb-NO"/>
        </w:rPr>
      </w:pPr>
      <w:r>
        <w:rPr>
          <w:rFonts w:ascii="Arial" w:eastAsia="Times New Roman" w:hAnsi="Arial" w:cs="Arial"/>
          <w:sz w:val="26"/>
          <w:szCs w:val="26"/>
          <w:lang w:eastAsia="nb-NO"/>
        </w:rPr>
        <w:t>9</w:t>
      </w:r>
      <w:r w:rsidR="002B26D2" w:rsidRPr="00FC4BED">
        <w:rPr>
          <w:rFonts w:ascii="Arial" w:eastAsia="Times New Roman" w:hAnsi="Arial" w:cs="Arial"/>
          <w:sz w:val="26"/>
          <w:szCs w:val="26"/>
          <w:lang w:eastAsia="nb-NO"/>
        </w:rPr>
        <w:tab/>
        <w:t>Habilitet</w:t>
      </w:r>
    </w:p>
    <w:p w14:paraId="479EB86A" w14:textId="06484448" w:rsidR="002B26D2" w:rsidRDefault="002B26D2" w:rsidP="002B26D2">
      <w:pPr>
        <w:spacing w:line="240" w:lineRule="auto"/>
        <w:rPr>
          <w:rFonts w:eastAsia="Times New Roman" w:cstheme="minorHAnsi"/>
        </w:rPr>
      </w:pPr>
      <w:r w:rsidRPr="001814DC">
        <w:rPr>
          <w:rFonts w:eastAsia="Times New Roman" w:cstheme="minorHAnsi"/>
        </w:rPr>
        <w:t>Norges Bank vil legge strenge kriterier til grunn når en skal vurdere om eventuelle habilitets</w:t>
      </w:r>
      <w:r w:rsidR="0054514F">
        <w:rPr>
          <w:rFonts w:eastAsia="Times New Roman" w:cstheme="minorHAnsi"/>
        </w:rPr>
        <w:t>-</w:t>
      </w:r>
      <w:r w:rsidRPr="001814DC">
        <w:rPr>
          <w:rFonts w:eastAsia="Times New Roman" w:cstheme="minorHAnsi"/>
        </w:rPr>
        <w:t xml:space="preserve">berøvende situasjoner er til stede.  Foretaket forventes å ha en policy og opplegg for å kartlegge </w:t>
      </w:r>
      <w:r w:rsidR="0054514F">
        <w:rPr>
          <w:rFonts w:eastAsia="Times New Roman" w:cstheme="minorHAnsi"/>
        </w:rPr>
        <w:br/>
      </w:r>
      <w:r w:rsidRPr="001814DC">
        <w:rPr>
          <w:rFonts w:eastAsia="Times New Roman" w:cstheme="minorHAnsi"/>
        </w:rPr>
        <w:t>og vurdere mulig inhabilitet eller habilitetskonflikter.</w:t>
      </w:r>
    </w:p>
    <w:p w14:paraId="4B6FA22B" w14:textId="4BA8836E" w:rsidR="002B26D2" w:rsidRPr="00FC4BED" w:rsidRDefault="002B26D2" w:rsidP="002B26D2">
      <w:pPr>
        <w:spacing w:before="240" w:after="0" w:line="240" w:lineRule="auto"/>
        <w:rPr>
          <w:rFonts w:ascii="Times New Roman" w:eastAsia="Times New Roman" w:hAnsi="Times New Roman" w:cs="Times New Roman"/>
          <w:sz w:val="24"/>
          <w:szCs w:val="20"/>
          <w:lang w:eastAsia="nb-NO"/>
        </w:rPr>
      </w:pPr>
      <w:r w:rsidRPr="00FC4BED">
        <w:rPr>
          <w:rFonts w:ascii="Arial" w:eastAsia="Times New Roman" w:hAnsi="Arial" w:cs="Arial"/>
          <w:sz w:val="26"/>
          <w:szCs w:val="26"/>
          <w:lang w:eastAsia="nb-NO"/>
        </w:rPr>
        <w:t>1</w:t>
      </w:r>
      <w:r w:rsidR="003560E1">
        <w:rPr>
          <w:rFonts w:ascii="Arial" w:eastAsia="Times New Roman" w:hAnsi="Arial" w:cs="Arial"/>
          <w:sz w:val="26"/>
          <w:szCs w:val="26"/>
          <w:lang w:eastAsia="nb-NO"/>
        </w:rPr>
        <w:t>0</w:t>
      </w:r>
      <w:r w:rsidRPr="00FC4BED">
        <w:rPr>
          <w:rFonts w:ascii="Times New Roman" w:eastAsia="Times New Roman" w:hAnsi="Times New Roman" w:cs="Times New Roman"/>
          <w:sz w:val="24"/>
          <w:szCs w:val="24"/>
          <w:lang w:eastAsia="nb-NO"/>
        </w:rPr>
        <w:tab/>
      </w:r>
      <w:r w:rsidRPr="00FC4BED">
        <w:rPr>
          <w:rFonts w:ascii="Arial" w:eastAsia="Times New Roman" w:hAnsi="Arial" w:cs="Arial"/>
          <w:sz w:val="26"/>
          <w:szCs w:val="26"/>
          <w:lang w:eastAsia="nb-NO"/>
        </w:rPr>
        <w:t>Priser og prisjustering</w:t>
      </w:r>
    </w:p>
    <w:p w14:paraId="14AD1820" w14:textId="77777777" w:rsidR="002B26D2" w:rsidRDefault="002B26D2" w:rsidP="002B26D2">
      <w:pPr>
        <w:spacing w:after="200" w:line="240" w:lineRule="auto"/>
        <w:ind w:firstLine="720"/>
        <w:rPr>
          <w:rFonts w:eastAsia="Times New Roman" w:cstheme="minorHAnsi"/>
          <w:lang w:eastAsia="nb-NO"/>
        </w:rPr>
      </w:pPr>
      <w:r w:rsidRPr="00856837">
        <w:rPr>
          <w:rFonts w:eastAsia="Times New Roman" w:cstheme="minorHAnsi"/>
          <w:lang w:eastAsia="nb-NO"/>
        </w:rPr>
        <w:t>Settes inn ved avtaleinngåelse</w:t>
      </w:r>
    </w:p>
    <w:p w14:paraId="4F83488F" w14:textId="77777777" w:rsidR="002B26D2" w:rsidRPr="00856837" w:rsidRDefault="002B26D2" w:rsidP="002B26D2">
      <w:pPr>
        <w:spacing w:after="0" w:line="240" w:lineRule="auto"/>
        <w:rPr>
          <w:rFonts w:eastAsia="Times New Roman" w:cstheme="minorHAnsi"/>
          <w:b/>
          <w:lang w:eastAsia="nb-NO"/>
        </w:rPr>
      </w:pPr>
      <w:r w:rsidRPr="00856837">
        <w:rPr>
          <w:rFonts w:eastAsia="Times New Roman" w:cstheme="minorHAnsi"/>
          <w:b/>
          <w:lang w:eastAsia="nb-NO"/>
        </w:rPr>
        <w:t>Prisjustering</w:t>
      </w:r>
    </w:p>
    <w:p w14:paraId="7A8373FB" w14:textId="46E6C2C0" w:rsidR="002B26D2" w:rsidRDefault="002B26D2" w:rsidP="002B26D2">
      <w:pPr>
        <w:autoSpaceDE w:val="0"/>
        <w:autoSpaceDN w:val="0"/>
        <w:adjustRightInd w:val="0"/>
        <w:spacing w:line="240" w:lineRule="auto"/>
        <w:rPr>
          <w:rFonts w:eastAsia="Times New Roman" w:cstheme="minorHAnsi"/>
        </w:rPr>
      </w:pPr>
      <w:r w:rsidRPr="00A84FA9">
        <w:rPr>
          <w:rFonts w:eastAsia="Times New Roman" w:cstheme="minorHAnsi"/>
        </w:rPr>
        <w:t xml:space="preserve">Prisene </w:t>
      </w:r>
      <w:r>
        <w:rPr>
          <w:rFonts w:eastAsia="Times New Roman" w:cstheme="minorHAnsi"/>
        </w:rPr>
        <w:t xml:space="preserve">kan reguleres inntil en gang per </w:t>
      </w:r>
      <w:r w:rsidRPr="00A84FA9">
        <w:rPr>
          <w:rFonts w:eastAsia="Times New Roman" w:cstheme="minorHAnsi"/>
        </w:rPr>
        <w:t>år basert på</w:t>
      </w:r>
      <w:r>
        <w:rPr>
          <w:rFonts w:eastAsia="Times New Roman" w:cstheme="minorHAnsi"/>
        </w:rPr>
        <w:t xml:space="preserve"> </w:t>
      </w:r>
      <w:r w:rsidRPr="00A84FA9">
        <w:rPr>
          <w:rFonts w:eastAsia="Times New Roman" w:cstheme="minorHAnsi"/>
        </w:rPr>
        <w:t xml:space="preserve">endring i konsumprisindeks (totalindeks). </w:t>
      </w:r>
      <w:r w:rsidR="009367A4">
        <w:rPr>
          <w:rFonts w:eastAsia="Times New Roman" w:cstheme="minorHAnsi"/>
        </w:rPr>
        <w:br/>
      </w:r>
      <w:r w:rsidRPr="00A84FA9">
        <w:rPr>
          <w:rFonts w:eastAsia="Times New Roman" w:cstheme="minorHAnsi"/>
        </w:rPr>
        <w:t>Første mulige endring minst ett år etter</w:t>
      </w:r>
      <w:r>
        <w:rPr>
          <w:rFonts w:eastAsia="Times New Roman" w:cstheme="minorHAnsi"/>
        </w:rPr>
        <w:t xml:space="preserve"> </w:t>
      </w:r>
      <w:r w:rsidRPr="00A84FA9">
        <w:rPr>
          <w:rFonts w:eastAsia="Times New Roman" w:cstheme="minorHAnsi"/>
        </w:rPr>
        <w:t>avtale</w:t>
      </w:r>
      <w:r w:rsidR="009367A4">
        <w:rPr>
          <w:rFonts w:eastAsia="Times New Roman" w:cstheme="minorHAnsi"/>
        </w:rPr>
        <w:t>start</w:t>
      </w:r>
      <w:r w:rsidRPr="00A84FA9">
        <w:rPr>
          <w:rFonts w:eastAsia="Times New Roman" w:cstheme="minorHAnsi"/>
        </w:rPr>
        <w:t xml:space="preserve"> med endring i prisen tilsvarende endring </w:t>
      </w:r>
      <w:r>
        <w:rPr>
          <w:rFonts w:eastAsia="Times New Roman" w:cstheme="minorHAnsi"/>
        </w:rPr>
        <w:br/>
      </w:r>
      <w:r w:rsidRPr="00A84FA9">
        <w:rPr>
          <w:rFonts w:eastAsia="Times New Roman" w:cstheme="minorHAnsi"/>
        </w:rPr>
        <w:t>i konsumprisindeks (totalindeks)</w:t>
      </w:r>
      <w:r>
        <w:rPr>
          <w:rFonts w:eastAsia="Times New Roman" w:cstheme="minorHAnsi"/>
        </w:rPr>
        <w:t xml:space="preserve"> </w:t>
      </w:r>
      <w:r w:rsidRPr="00A84FA9">
        <w:rPr>
          <w:rFonts w:eastAsia="Times New Roman" w:cstheme="minorHAnsi"/>
        </w:rPr>
        <w:t xml:space="preserve">ved året før endringen. </w:t>
      </w:r>
    </w:p>
    <w:p w14:paraId="200562D1" w14:textId="31F609E7" w:rsidR="002B26D2" w:rsidRPr="00A84FA9" w:rsidRDefault="002B26D2" w:rsidP="002B26D2">
      <w:pPr>
        <w:spacing w:line="240" w:lineRule="auto"/>
        <w:rPr>
          <w:rFonts w:cstheme="minorHAnsi"/>
          <w:b/>
        </w:rPr>
      </w:pPr>
      <w:r w:rsidRPr="00A84FA9">
        <w:rPr>
          <w:rFonts w:eastAsia="Times New Roman" w:cstheme="minorHAnsi"/>
        </w:rPr>
        <w:t xml:space="preserve">Eventuell prisøkning må dokumenteres og varsles minst 1 måned i forkant. Leverandøren </w:t>
      </w:r>
      <w:r w:rsidRPr="00A84FA9">
        <w:rPr>
          <w:rFonts w:eastAsia="Times New Roman" w:cstheme="minorHAnsi"/>
        </w:rPr>
        <w:br/>
        <w:t xml:space="preserve">må sende skriftlig melding til Norges Bank med ønske om regulering inkludert beregninger </w:t>
      </w:r>
      <w:r w:rsidRPr="00A84FA9">
        <w:rPr>
          <w:rFonts w:eastAsia="Times New Roman" w:cstheme="minorHAnsi"/>
        </w:rPr>
        <w:br/>
        <w:t>av nye priser.</w:t>
      </w:r>
      <w:r w:rsidR="009367A4">
        <w:rPr>
          <w:rFonts w:eastAsia="Times New Roman" w:cstheme="minorHAnsi"/>
        </w:rPr>
        <w:t xml:space="preserve"> Prisjustering kan ikke ha tilbakevirkende kraft.</w:t>
      </w:r>
    </w:p>
    <w:p w14:paraId="3E4985A4" w14:textId="5FA4C18B" w:rsidR="002B26D2" w:rsidRPr="00744121" w:rsidRDefault="002B26D2" w:rsidP="002B26D2">
      <w:pPr>
        <w:spacing w:after="0" w:line="240" w:lineRule="auto"/>
        <w:rPr>
          <w:rFonts w:ascii="Arial" w:eastAsia="Times New Roman" w:hAnsi="Arial" w:cs="Arial"/>
          <w:sz w:val="26"/>
          <w:szCs w:val="26"/>
          <w:lang w:eastAsia="nb-NO"/>
        </w:rPr>
      </w:pPr>
      <w:r w:rsidRPr="00744121">
        <w:rPr>
          <w:rFonts w:ascii="Arial" w:eastAsia="Times New Roman" w:hAnsi="Arial" w:cs="Arial"/>
          <w:sz w:val="26"/>
          <w:szCs w:val="26"/>
          <w:lang w:eastAsia="nb-NO"/>
        </w:rPr>
        <w:t>1</w:t>
      </w:r>
      <w:r w:rsidR="003560E1">
        <w:rPr>
          <w:rFonts w:ascii="Arial" w:eastAsia="Times New Roman" w:hAnsi="Arial" w:cs="Arial"/>
          <w:sz w:val="26"/>
          <w:szCs w:val="26"/>
          <w:lang w:eastAsia="nb-NO"/>
        </w:rPr>
        <w:t>1</w:t>
      </w:r>
      <w:r w:rsidRPr="00744121">
        <w:rPr>
          <w:rFonts w:ascii="Times New Roman" w:eastAsia="Times New Roman" w:hAnsi="Times New Roman" w:cs="Times New Roman"/>
          <w:sz w:val="24"/>
          <w:szCs w:val="24"/>
          <w:lang w:eastAsia="nb-NO"/>
        </w:rPr>
        <w:tab/>
      </w:r>
      <w:r w:rsidRPr="00744121">
        <w:rPr>
          <w:rFonts w:ascii="Arial" w:eastAsia="Times New Roman" w:hAnsi="Arial" w:cs="Arial"/>
          <w:sz w:val="26"/>
          <w:szCs w:val="26"/>
          <w:lang w:eastAsia="nb-NO"/>
        </w:rPr>
        <w:t>Fakturering</w:t>
      </w:r>
    </w:p>
    <w:p w14:paraId="2598C90F" w14:textId="4CB4C5C1" w:rsidR="002B26D2" w:rsidRDefault="002B26D2" w:rsidP="002B26D2">
      <w:pPr>
        <w:spacing w:after="240" w:line="240" w:lineRule="auto"/>
        <w:rPr>
          <w:rFonts w:eastAsia="Times New Roman" w:cstheme="minorHAnsi"/>
          <w:b/>
          <w:bCs/>
          <w:lang w:eastAsia="nb-NO"/>
        </w:rPr>
      </w:pPr>
      <w:r w:rsidRPr="00A62F71">
        <w:rPr>
          <w:rFonts w:eastAsia="Times New Roman" w:cstheme="minorHAnsi"/>
          <w:lang w:eastAsia="nb-NO"/>
        </w:rPr>
        <w:t xml:space="preserve">For å sikre en effektiv og korrekt behandling skal fakturaer som sendes Norges Bank merkes </w:t>
      </w:r>
      <w:r w:rsidR="002C461B">
        <w:rPr>
          <w:rFonts w:eastAsia="Times New Roman" w:cstheme="minorHAnsi"/>
          <w:lang w:eastAsia="nb-NO"/>
        </w:rPr>
        <w:br/>
      </w:r>
      <w:r w:rsidRPr="00A62F71">
        <w:rPr>
          <w:rFonts w:eastAsia="Times New Roman" w:cstheme="minorHAnsi"/>
          <w:lang w:eastAsia="nb-NO"/>
        </w:rPr>
        <w:t xml:space="preserve">med følgende informasjon: </w:t>
      </w:r>
      <w:r>
        <w:rPr>
          <w:rFonts w:eastAsia="Times New Roman" w:cstheme="minorHAnsi"/>
          <w:b/>
          <w:lang w:eastAsia="nb-NO"/>
        </w:rPr>
        <w:t xml:space="preserve">Kontaktperson, </w:t>
      </w:r>
      <w:proofErr w:type="spellStart"/>
      <w:r>
        <w:rPr>
          <w:rFonts w:eastAsia="Times New Roman" w:cstheme="minorHAnsi"/>
          <w:b/>
          <w:lang w:eastAsia="nb-NO"/>
        </w:rPr>
        <w:t>kostnadsted</w:t>
      </w:r>
      <w:proofErr w:type="spellEnd"/>
      <w:r>
        <w:rPr>
          <w:rFonts w:eastAsia="Times New Roman" w:cstheme="minorHAnsi"/>
          <w:b/>
          <w:lang w:eastAsia="nb-NO"/>
        </w:rPr>
        <w:t xml:space="preserve">, </w:t>
      </w:r>
      <w:proofErr w:type="spellStart"/>
      <w:r w:rsidRPr="00A62F71">
        <w:rPr>
          <w:rFonts w:eastAsia="Times New Roman" w:cstheme="minorHAnsi"/>
          <w:b/>
          <w:bCs/>
          <w:lang w:eastAsia="nb-NO"/>
        </w:rPr>
        <w:t>Prosjektnr</w:t>
      </w:r>
      <w:proofErr w:type="spellEnd"/>
      <w:r>
        <w:rPr>
          <w:rFonts w:eastAsia="Times New Roman" w:cstheme="minorHAnsi"/>
          <w:b/>
          <w:bCs/>
          <w:lang w:eastAsia="nb-NO"/>
        </w:rPr>
        <w:t xml:space="preserve">, </w:t>
      </w:r>
      <w:proofErr w:type="spellStart"/>
      <w:r w:rsidRPr="00A62F71">
        <w:rPr>
          <w:rFonts w:eastAsia="Times New Roman" w:cstheme="minorHAnsi"/>
          <w:b/>
          <w:bCs/>
          <w:lang w:eastAsia="nb-NO"/>
        </w:rPr>
        <w:t>Oppgavenr</w:t>
      </w:r>
      <w:proofErr w:type="spellEnd"/>
    </w:p>
    <w:p w14:paraId="71660E2D" w14:textId="2B7CE14E" w:rsidR="002B26D2" w:rsidRDefault="002B26D2" w:rsidP="002B26D2">
      <w:pPr>
        <w:spacing w:after="240" w:line="240" w:lineRule="auto"/>
        <w:rPr>
          <w:rFonts w:eastAsia="Times New Roman" w:cstheme="minorHAnsi"/>
          <w:bCs/>
          <w:lang w:eastAsia="nb-NO"/>
        </w:rPr>
      </w:pPr>
      <w:r w:rsidRPr="00A62F71">
        <w:rPr>
          <w:rFonts w:eastAsia="Times New Roman" w:cstheme="minorHAnsi"/>
          <w:bCs/>
          <w:lang w:eastAsia="nb-NO"/>
        </w:rPr>
        <w:t xml:space="preserve">Det skal tydelig </w:t>
      </w:r>
      <w:proofErr w:type="gramStart"/>
      <w:r w:rsidRPr="00A62F71">
        <w:rPr>
          <w:rFonts w:eastAsia="Times New Roman" w:cstheme="minorHAnsi"/>
          <w:bCs/>
          <w:lang w:eastAsia="nb-NO"/>
        </w:rPr>
        <w:t>fremgå</w:t>
      </w:r>
      <w:proofErr w:type="gramEnd"/>
      <w:r w:rsidRPr="00A62F71">
        <w:rPr>
          <w:rFonts w:eastAsia="Times New Roman" w:cstheme="minorHAnsi"/>
          <w:bCs/>
          <w:lang w:eastAsia="nb-NO"/>
        </w:rPr>
        <w:t xml:space="preserve"> av fakturaen hva som faktureres. Ved fakturering av flere prosjekter/</w:t>
      </w:r>
      <w:r w:rsidR="002C461B">
        <w:rPr>
          <w:rFonts w:eastAsia="Times New Roman" w:cstheme="minorHAnsi"/>
          <w:bCs/>
          <w:lang w:eastAsia="nb-NO"/>
        </w:rPr>
        <w:br/>
      </w:r>
      <w:r w:rsidRPr="00A62F71">
        <w:rPr>
          <w:rFonts w:eastAsia="Times New Roman" w:cstheme="minorHAnsi"/>
          <w:bCs/>
          <w:lang w:eastAsia="nb-NO"/>
        </w:rPr>
        <w:t xml:space="preserve">oppdrag skal det utstedes én faktura pr prosjekt/oppdrag. Faktura skal sendes med forfall </w:t>
      </w:r>
      <w:r w:rsidR="002C461B">
        <w:rPr>
          <w:rFonts w:eastAsia="Times New Roman" w:cstheme="minorHAnsi"/>
          <w:bCs/>
          <w:lang w:eastAsia="nb-NO"/>
        </w:rPr>
        <w:br/>
      </w:r>
      <w:r w:rsidRPr="00A62F71">
        <w:rPr>
          <w:rFonts w:eastAsia="Times New Roman" w:cstheme="minorHAnsi"/>
          <w:bCs/>
          <w:lang w:eastAsia="nb-NO"/>
        </w:rPr>
        <w:t xml:space="preserve">30 dager, på elektronisk handelsformat (EHF) til organisasjonsnummer: 937884117. </w:t>
      </w:r>
    </w:p>
    <w:p w14:paraId="5B20E0DF" w14:textId="6DF6A9AC" w:rsidR="002B26D2" w:rsidRPr="00A62F71" w:rsidRDefault="002B26D2" w:rsidP="002B26D2">
      <w:pPr>
        <w:spacing w:after="0" w:line="240" w:lineRule="auto"/>
        <w:rPr>
          <w:rFonts w:eastAsia="Times New Roman" w:cstheme="minorHAnsi"/>
          <w:bCs/>
          <w:lang w:eastAsia="nb-NO"/>
        </w:rPr>
      </w:pPr>
      <w:r w:rsidRPr="00A62F71">
        <w:rPr>
          <w:rFonts w:eastAsia="Times New Roman" w:cstheme="minorHAnsi"/>
          <w:bCs/>
          <w:lang w:eastAsia="nb-NO"/>
        </w:rPr>
        <w:t xml:space="preserve">Ved krav om morarenter betaler Norges Bank kun den til enhver tid gjeldende </w:t>
      </w:r>
      <w:r w:rsidR="00EA457E">
        <w:rPr>
          <w:rFonts w:eastAsia="Times New Roman" w:cstheme="minorHAnsi"/>
          <w:bCs/>
          <w:lang w:eastAsia="nb-NO"/>
        </w:rPr>
        <w:br/>
      </w:r>
      <w:r w:rsidRPr="00A62F71">
        <w:rPr>
          <w:rFonts w:eastAsia="Times New Roman" w:cstheme="minorHAnsi"/>
          <w:bCs/>
          <w:lang w:eastAsia="nb-NO"/>
        </w:rPr>
        <w:t>morarentesats fastsatt i Lov om renter ved forsinket betaling m. m, av 17.12.76.</w:t>
      </w:r>
    </w:p>
    <w:p w14:paraId="175FA394" w14:textId="77777777" w:rsidR="002B26D2" w:rsidRPr="00A62F71" w:rsidRDefault="002B26D2" w:rsidP="002B26D2">
      <w:pPr>
        <w:spacing w:after="200" w:line="240" w:lineRule="auto"/>
        <w:rPr>
          <w:rFonts w:eastAsia="Times New Roman" w:cstheme="minorHAnsi"/>
          <w:bCs/>
          <w:lang w:eastAsia="nb-NO"/>
        </w:rPr>
      </w:pPr>
      <w:r w:rsidRPr="00A62F71">
        <w:rPr>
          <w:rFonts w:eastAsia="Times New Roman" w:cstheme="minorHAnsi"/>
          <w:bCs/>
          <w:lang w:eastAsia="nb-NO"/>
        </w:rPr>
        <w:t>Fakturaer til Norges Bank skal ikke belastes fakturagebyr o.l.</w:t>
      </w:r>
    </w:p>
    <w:p w14:paraId="4B133311" w14:textId="3363ACFD" w:rsidR="002B26D2" w:rsidRPr="00744121" w:rsidRDefault="002B26D2" w:rsidP="002B26D2">
      <w:pPr>
        <w:spacing w:before="9" w:after="0" w:line="240" w:lineRule="auto"/>
        <w:ind w:right="514"/>
        <w:rPr>
          <w:rFonts w:ascii="Times New Roman" w:eastAsia="Times New Roman" w:hAnsi="Times New Roman" w:cs="Times New Roman"/>
          <w:color w:val="282828"/>
          <w:sz w:val="24"/>
          <w:szCs w:val="24"/>
          <w:lang w:eastAsia="nb-NO"/>
        </w:rPr>
      </w:pPr>
      <w:r w:rsidRPr="00744121">
        <w:rPr>
          <w:rFonts w:ascii="Arial" w:eastAsia="Times New Roman" w:hAnsi="Arial" w:cs="Arial"/>
          <w:sz w:val="26"/>
          <w:szCs w:val="26"/>
          <w:lang w:eastAsia="nb-NO"/>
        </w:rPr>
        <w:t>1</w:t>
      </w:r>
      <w:r w:rsidR="003560E1">
        <w:rPr>
          <w:rFonts w:ascii="Arial" w:eastAsia="Times New Roman" w:hAnsi="Arial" w:cs="Arial"/>
          <w:sz w:val="26"/>
          <w:szCs w:val="26"/>
          <w:lang w:eastAsia="nb-NO"/>
        </w:rPr>
        <w:t>2</w:t>
      </w:r>
      <w:r w:rsidRPr="00744121">
        <w:rPr>
          <w:rFonts w:ascii="Times New Roman" w:eastAsia="Times New Roman" w:hAnsi="Times New Roman" w:cs="Times New Roman"/>
          <w:color w:val="282828"/>
          <w:sz w:val="24"/>
          <w:szCs w:val="24"/>
          <w:lang w:eastAsia="nb-NO"/>
        </w:rPr>
        <w:tab/>
      </w:r>
      <w:r w:rsidRPr="00744121">
        <w:rPr>
          <w:rFonts w:ascii="Arial" w:eastAsia="Times New Roman" w:hAnsi="Arial" w:cs="Arial"/>
          <w:sz w:val="26"/>
          <w:szCs w:val="26"/>
          <w:lang w:eastAsia="nb-NO"/>
        </w:rPr>
        <w:t>Fullmakt</w:t>
      </w:r>
    </w:p>
    <w:p w14:paraId="3A9AE5E6" w14:textId="5A1E2406" w:rsidR="002B26D2" w:rsidRPr="00940B3E" w:rsidRDefault="002B26D2" w:rsidP="002B26D2">
      <w:pPr>
        <w:spacing w:after="200" w:line="240" w:lineRule="auto"/>
        <w:rPr>
          <w:rFonts w:ascii="Calibri" w:eastAsia="Times New Roman" w:hAnsi="Calibri" w:cs="Calibri"/>
          <w:lang w:eastAsia="nb-NO"/>
        </w:rPr>
      </w:pPr>
      <w:r w:rsidRPr="00940B3E">
        <w:rPr>
          <w:rFonts w:ascii="Calibri" w:eastAsia="Times New Roman" w:hAnsi="Calibri" w:cs="Calibri"/>
          <w:lang w:eastAsia="nb-NO"/>
        </w:rPr>
        <w:t xml:space="preserve">Leverandøren har ingen fullmakt til å forplikte Norges bank ved avtale i forhold </w:t>
      </w:r>
      <w:r w:rsidR="00EA457E">
        <w:rPr>
          <w:rFonts w:ascii="Calibri" w:eastAsia="Times New Roman" w:hAnsi="Calibri" w:cs="Calibri"/>
          <w:lang w:eastAsia="nb-NO"/>
        </w:rPr>
        <w:br/>
      </w:r>
      <w:r w:rsidRPr="00940B3E">
        <w:rPr>
          <w:rFonts w:ascii="Calibri" w:eastAsia="Times New Roman" w:hAnsi="Calibri" w:cs="Calibri"/>
          <w:lang w:eastAsia="nb-NO"/>
        </w:rPr>
        <w:t xml:space="preserve">til tredjemann, med mindre det foreligger uttrykkelig skriftlig fullmakt til dette </w:t>
      </w:r>
    </w:p>
    <w:p w14:paraId="63727069" w14:textId="46CDB150" w:rsidR="002B26D2" w:rsidRPr="00744121" w:rsidRDefault="002B26D2" w:rsidP="002B26D2">
      <w:pPr>
        <w:tabs>
          <w:tab w:val="left" w:pos="480"/>
        </w:tabs>
        <w:spacing w:after="0" w:line="240" w:lineRule="auto"/>
        <w:ind w:right="-20"/>
        <w:rPr>
          <w:rFonts w:ascii="Times New Roman" w:eastAsia="Times New Roman" w:hAnsi="Times New Roman" w:cs="Times New Roman"/>
          <w:color w:val="282828"/>
          <w:sz w:val="24"/>
          <w:szCs w:val="24"/>
          <w:lang w:eastAsia="nb-NO"/>
        </w:rPr>
      </w:pPr>
      <w:r w:rsidRPr="00744121">
        <w:rPr>
          <w:rFonts w:ascii="Arial" w:eastAsia="Times New Roman" w:hAnsi="Arial" w:cs="Arial"/>
          <w:sz w:val="26"/>
          <w:szCs w:val="26"/>
          <w:lang w:eastAsia="nb-NO"/>
        </w:rPr>
        <w:t>1</w:t>
      </w:r>
      <w:r w:rsidR="003560E1">
        <w:rPr>
          <w:rFonts w:ascii="Arial" w:eastAsia="Times New Roman" w:hAnsi="Arial" w:cs="Arial"/>
          <w:sz w:val="26"/>
          <w:szCs w:val="26"/>
          <w:lang w:eastAsia="nb-NO"/>
        </w:rPr>
        <w:t>3</w:t>
      </w:r>
      <w:r w:rsidRPr="00744121">
        <w:rPr>
          <w:rFonts w:ascii="Times New Roman" w:eastAsia="Times New Roman" w:hAnsi="Times New Roman" w:cs="Times New Roman"/>
          <w:color w:val="282828"/>
          <w:sz w:val="24"/>
          <w:szCs w:val="24"/>
          <w:lang w:eastAsia="nb-NO"/>
        </w:rPr>
        <w:tab/>
      </w:r>
      <w:r w:rsidRPr="00744121">
        <w:rPr>
          <w:rFonts w:ascii="Times New Roman" w:eastAsia="Times New Roman" w:hAnsi="Times New Roman" w:cs="Times New Roman"/>
          <w:color w:val="282828"/>
          <w:sz w:val="24"/>
          <w:szCs w:val="24"/>
          <w:lang w:eastAsia="nb-NO"/>
        </w:rPr>
        <w:tab/>
      </w:r>
      <w:r w:rsidRPr="00744121">
        <w:rPr>
          <w:rFonts w:ascii="Arial" w:eastAsia="Times New Roman" w:hAnsi="Arial" w:cs="Arial"/>
          <w:sz w:val="26"/>
          <w:szCs w:val="26"/>
          <w:lang w:eastAsia="nb-NO"/>
        </w:rPr>
        <w:t>Oppfølgingsmøter og samarbeid</w:t>
      </w:r>
    </w:p>
    <w:p w14:paraId="384F4D67" w14:textId="77777777" w:rsidR="002B26D2" w:rsidRPr="00744121" w:rsidRDefault="002B26D2" w:rsidP="002B26D2">
      <w:pPr>
        <w:autoSpaceDE w:val="0"/>
        <w:autoSpaceDN w:val="0"/>
        <w:adjustRightInd w:val="0"/>
        <w:spacing w:after="0" w:line="240" w:lineRule="auto"/>
        <w:rPr>
          <w:rFonts w:eastAsia="Times New Roman" w:cstheme="minorHAnsi"/>
          <w:color w:val="282828"/>
        </w:rPr>
      </w:pPr>
      <w:r w:rsidRPr="00744121">
        <w:rPr>
          <w:rFonts w:eastAsia="Times New Roman" w:cstheme="minorHAnsi"/>
          <w:color w:val="282828"/>
        </w:rPr>
        <w:t>Det avholdes regelmessige statusmøter, begge parter har innkallingsrett.</w:t>
      </w:r>
    </w:p>
    <w:p w14:paraId="5559396A" w14:textId="77777777" w:rsidR="002B26D2" w:rsidRDefault="002B26D2" w:rsidP="002B26D2">
      <w:pPr>
        <w:autoSpaceDE w:val="0"/>
        <w:autoSpaceDN w:val="0"/>
        <w:adjustRightInd w:val="0"/>
        <w:spacing w:line="240" w:lineRule="auto"/>
        <w:rPr>
          <w:rFonts w:ascii="Times New Roman" w:eastAsia="Times New Roman" w:hAnsi="Times New Roman" w:cs="Times New Roman"/>
          <w:color w:val="282828"/>
          <w:sz w:val="23"/>
          <w:szCs w:val="23"/>
        </w:rPr>
      </w:pPr>
      <w:r w:rsidRPr="00744121">
        <w:rPr>
          <w:rFonts w:eastAsia="Times New Roman" w:cstheme="minorHAnsi"/>
          <w:color w:val="282828"/>
        </w:rPr>
        <w:t>Leverandør kan ikke kreve å få betalt for å stille på slike møter</w:t>
      </w:r>
      <w:r>
        <w:rPr>
          <w:rFonts w:ascii="Times New Roman" w:eastAsia="Times New Roman" w:hAnsi="Times New Roman" w:cs="Times New Roman"/>
          <w:color w:val="282828"/>
          <w:sz w:val="23"/>
          <w:szCs w:val="23"/>
        </w:rPr>
        <w:t>.</w:t>
      </w:r>
    </w:p>
    <w:p w14:paraId="71E83FA5" w14:textId="77777777" w:rsidR="0054514F" w:rsidRDefault="0054514F" w:rsidP="002B26D2">
      <w:pPr>
        <w:autoSpaceDE w:val="0"/>
        <w:autoSpaceDN w:val="0"/>
        <w:adjustRightInd w:val="0"/>
        <w:spacing w:line="240" w:lineRule="auto"/>
        <w:rPr>
          <w:rFonts w:ascii="Times New Roman" w:eastAsia="Times New Roman" w:hAnsi="Times New Roman" w:cs="Times New Roman"/>
          <w:color w:val="282828"/>
          <w:sz w:val="23"/>
          <w:szCs w:val="23"/>
        </w:rPr>
      </w:pPr>
    </w:p>
    <w:p w14:paraId="5AFC7EE8" w14:textId="25290676" w:rsidR="002B26D2" w:rsidRPr="00744121" w:rsidRDefault="002B26D2" w:rsidP="002B26D2">
      <w:pPr>
        <w:autoSpaceDE w:val="0"/>
        <w:autoSpaceDN w:val="0"/>
        <w:adjustRightInd w:val="0"/>
        <w:spacing w:after="0" w:line="240" w:lineRule="auto"/>
        <w:rPr>
          <w:rFonts w:ascii="Arial" w:eastAsia="Times New Roman" w:hAnsi="Arial" w:cs="Arial"/>
          <w:sz w:val="26"/>
          <w:szCs w:val="26"/>
          <w:lang w:eastAsia="nb-NO"/>
        </w:rPr>
      </w:pPr>
      <w:r w:rsidRPr="00744121">
        <w:rPr>
          <w:rFonts w:ascii="Arial" w:eastAsia="Times New Roman" w:hAnsi="Arial" w:cs="Arial"/>
          <w:sz w:val="26"/>
          <w:szCs w:val="26"/>
          <w:lang w:eastAsia="nb-NO"/>
        </w:rPr>
        <w:lastRenderedPageBreak/>
        <w:t>1</w:t>
      </w:r>
      <w:r w:rsidR="003560E1">
        <w:rPr>
          <w:rFonts w:ascii="Arial" w:eastAsia="Times New Roman" w:hAnsi="Arial" w:cs="Arial"/>
          <w:sz w:val="26"/>
          <w:szCs w:val="26"/>
          <w:lang w:eastAsia="nb-NO"/>
        </w:rPr>
        <w:t>4</w:t>
      </w:r>
      <w:r w:rsidRPr="00744121">
        <w:rPr>
          <w:rFonts w:ascii="Times New Roman" w:eastAsia="Times New Roman" w:hAnsi="Times New Roman" w:cs="Times New Roman"/>
          <w:sz w:val="24"/>
          <w:szCs w:val="24"/>
          <w:lang w:eastAsia="nb-NO"/>
        </w:rPr>
        <w:tab/>
      </w:r>
      <w:r w:rsidRPr="00744121">
        <w:rPr>
          <w:rFonts w:ascii="Arial" w:eastAsia="Times New Roman" w:hAnsi="Arial" w:cs="Arial"/>
          <w:sz w:val="26"/>
          <w:szCs w:val="26"/>
          <w:lang w:eastAsia="nb-NO"/>
        </w:rPr>
        <w:t>Mislighold / tvister</w:t>
      </w:r>
    </w:p>
    <w:p w14:paraId="239D7D99" w14:textId="00C68C63" w:rsidR="002B26D2" w:rsidRPr="0061292F" w:rsidRDefault="002B26D2" w:rsidP="002B26D2">
      <w:pPr>
        <w:tabs>
          <w:tab w:val="left" w:pos="480"/>
        </w:tabs>
        <w:spacing w:after="0" w:line="240" w:lineRule="auto"/>
        <w:ind w:right="-20"/>
        <w:rPr>
          <w:rFonts w:ascii="Calibri" w:eastAsia="Times New Roman" w:hAnsi="Calibri" w:cs="Calibri"/>
          <w:bCs/>
          <w:lang w:eastAsia="nb-NO"/>
        </w:rPr>
      </w:pPr>
      <w:r w:rsidRPr="0061292F">
        <w:rPr>
          <w:rFonts w:ascii="Calibri" w:eastAsia="Times New Roman" w:hAnsi="Calibri" w:cs="Calibri"/>
          <w:bCs/>
          <w:lang w:eastAsia="nb-NO"/>
        </w:rPr>
        <w:t xml:space="preserve">Ved mislighold som ikke er særlig regulert i denne avtalen gjelder kjøpsloven. Tvist mellom </w:t>
      </w:r>
      <w:r w:rsidRPr="0061292F">
        <w:rPr>
          <w:rFonts w:ascii="Calibri" w:eastAsia="Times New Roman" w:hAnsi="Calibri" w:cs="Calibri"/>
          <w:bCs/>
          <w:lang w:eastAsia="nb-NO"/>
        </w:rPr>
        <w:br/>
        <w:t xml:space="preserve">partene om tolkningen eller rettsvirkningene av denne avtalen skal søkes løst ved forhandlinger. </w:t>
      </w:r>
      <w:r w:rsidR="002C461B">
        <w:rPr>
          <w:rFonts w:ascii="Calibri" w:eastAsia="Times New Roman" w:hAnsi="Calibri" w:cs="Calibri"/>
          <w:bCs/>
          <w:lang w:eastAsia="nb-NO"/>
        </w:rPr>
        <w:br/>
      </w:r>
      <w:r w:rsidRPr="0061292F">
        <w:rPr>
          <w:rFonts w:ascii="Calibri" w:eastAsia="Times New Roman" w:hAnsi="Calibri" w:cs="Calibri"/>
          <w:bCs/>
          <w:lang w:eastAsia="nb-NO"/>
        </w:rPr>
        <w:t xml:space="preserve">Fører ikke slike forhandlinger fram innen to måneder, kan hver av partene bringe tvisten inn </w:t>
      </w:r>
      <w:r w:rsidR="00A572BC">
        <w:rPr>
          <w:rFonts w:ascii="Calibri" w:eastAsia="Times New Roman" w:hAnsi="Calibri" w:cs="Calibri"/>
          <w:bCs/>
          <w:lang w:eastAsia="nb-NO"/>
        </w:rPr>
        <w:br/>
      </w:r>
      <w:r w:rsidRPr="0061292F">
        <w:rPr>
          <w:rFonts w:ascii="Calibri" w:eastAsia="Times New Roman" w:hAnsi="Calibri" w:cs="Calibri"/>
          <w:bCs/>
          <w:lang w:eastAsia="nb-NO"/>
        </w:rPr>
        <w:t xml:space="preserve">for domstolene til avgjørelse. Søksmål </w:t>
      </w:r>
      <w:proofErr w:type="gramStart"/>
      <w:r w:rsidRPr="0061292F">
        <w:rPr>
          <w:rFonts w:ascii="Calibri" w:eastAsia="Times New Roman" w:hAnsi="Calibri" w:cs="Calibri"/>
          <w:bCs/>
          <w:lang w:eastAsia="nb-NO"/>
        </w:rPr>
        <w:t>vedrørende</w:t>
      </w:r>
      <w:proofErr w:type="gramEnd"/>
      <w:r w:rsidRPr="0061292F">
        <w:rPr>
          <w:rFonts w:ascii="Calibri" w:eastAsia="Times New Roman" w:hAnsi="Calibri" w:cs="Calibri"/>
          <w:bCs/>
          <w:lang w:eastAsia="nb-NO"/>
        </w:rPr>
        <w:t xml:space="preserve"> tvister som springer ut av denne kontrakt </w:t>
      </w:r>
      <w:r w:rsidR="00A572BC">
        <w:rPr>
          <w:rFonts w:ascii="Calibri" w:eastAsia="Times New Roman" w:hAnsi="Calibri" w:cs="Calibri"/>
          <w:bCs/>
          <w:lang w:eastAsia="nb-NO"/>
        </w:rPr>
        <w:br/>
      </w:r>
      <w:r w:rsidRPr="0061292F">
        <w:rPr>
          <w:rFonts w:ascii="Calibri" w:eastAsia="Times New Roman" w:hAnsi="Calibri" w:cs="Calibri"/>
          <w:bCs/>
          <w:lang w:eastAsia="nb-NO"/>
        </w:rPr>
        <w:t>skal anlegges for Oslo tingrett.</w:t>
      </w:r>
    </w:p>
    <w:p w14:paraId="6BE81EF6" w14:textId="77777777" w:rsidR="002B26D2" w:rsidRPr="00FF2E8F" w:rsidRDefault="002B26D2" w:rsidP="002B26D2">
      <w:pPr>
        <w:tabs>
          <w:tab w:val="left" w:pos="480"/>
        </w:tabs>
        <w:spacing w:after="0" w:line="240" w:lineRule="auto"/>
        <w:ind w:right="-20"/>
        <w:rPr>
          <w:rFonts w:ascii="Arial" w:eastAsia="Times New Roman" w:hAnsi="Arial" w:cs="Arial"/>
          <w:b/>
          <w:bCs/>
          <w:sz w:val="26"/>
          <w:szCs w:val="26"/>
          <w:lang w:eastAsia="nb-NO"/>
        </w:rPr>
      </w:pPr>
    </w:p>
    <w:p w14:paraId="42F8AF0A" w14:textId="307B18C5" w:rsidR="002B26D2" w:rsidRPr="00744121" w:rsidRDefault="003560E1" w:rsidP="002B26D2">
      <w:pPr>
        <w:tabs>
          <w:tab w:val="left" w:pos="480"/>
        </w:tabs>
        <w:spacing w:after="0" w:line="240" w:lineRule="auto"/>
        <w:ind w:right="-20"/>
        <w:rPr>
          <w:rFonts w:ascii="Arial" w:eastAsia="Times New Roman" w:hAnsi="Arial" w:cs="Arial"/>
          <w:sz w:val="26"/>
          <w:szCs w:val="26"/>
          <w:lang w:eastAsia="nb-NO"/>
        </w:rPr>
      </w:pPr>
      <w:r>
        <w:rPr>
          <w:rFonts w:ascii="Arial" w:eastAsia="Times New Roman" w:hAnsi="Arial" w:cs="Arial"/>
          <w:sz w:val="26"/>
          <w:szCs w:val="26"/>
          <w:lang w:eastAsia="nb-NO"/>
        </w:rPr>
        <w:t>15</w:t>
      </w:r>
      <w:r w:rsidR="002B26D2" w:rsidRPr="00744121">
        <w:rPr>
          <w:rFonts w:ascii="Arial" w:eastAsia="Times New Roman" w:hAnsi="Arial" w:cs="Arial"/>
          <w:sz w:val="26"/>
          <w:szCs w:val="26"/>
          <w:lang w:eastAsia="nb-NO"/>
        </w:rPr>
        <w:tab/>
        <w:t>Partenes representanter</w:t>
      </w:r>
    </w:p>
    <w:p w14:paraId="595FED38" w14:textId="77777777" w:rsidR="002B26D2" w:rsidRPr="00FF2E8F" w:rsidRDefault="002B26D2" w:rsidP="002B26D2">
      <w:pPr>
        <w:tabs>
          <w:tab w:val="left" w:pos="480"/>
        </w:tabs>
        <w:spacing w:after="0" w:line="240" w:lineRule="auto"/>
        <w:ind w:right="-20"/>
        <w:rPr>
          <w:rFonts w:ascii="Times New Roman" w:eastAsia="Times New Roman" w:hAnsi="Times New Roman" w:cs="Times New Roman"/>
          <w:bCs/>
          <w:color w:val="000000"/>
          <w:sz w:val="24"/>
          <w:szCs w:val="24"/>
          <w:lang w:eastAsia="nb-NO"/>
        </w:rPr>
      </w:pPr>
    </w:p>
    <w:p w14:paraId="501C6E56" w14:textId="77777777" w:rsidR="002B26D2" w:rsidRPr="00FF2E8F" w:rsidRDefault="002B26D2" w:rsidP="002B26D2">
      <w:pPr>
        <w:tabs>
          <w:tab w:val="left" w:pos="480"/>
        </w:tabs>
        <w:spacing w:after="0" w:line="240" w:lineRule="auto"/>
        <w:ind w:right="-20"/>
        <w:rPr>
          <w:rFonts w:ascii="Calibri" w:eastAsia="Times New Roman" w:hAnsi="Calibri" w:cs="Times New Roman"/>
          <w:sz w:val="24"/>
          <w:szCs w:val="24"/>
          <w:lang w:eastAsia="nb-NO"/>
        </w:rPr>
      </w:pPr>
    </w:p>
    <w:p w14:paraId="6DC1AFC8" w14:textId="0644B0D2" w:rsidR="002B26D2" w:rsidRPr="00744121" w:rsidRDefault="003560E1" w:rsidP="002B26D2">
      <w:pPr>
        <w:tabs>
          <w:tab w:val="left" w:pos="480"/>
        </w:tabs>
        <w:spacing w:after="0" w:line="240" w:lineRule="auto"/>
        <w:ind w:right="-20"/>
        <w:rPr>
          <w:rFonts w:ascii="Arial" w:eastAsia="Times New Roman" w:hAnsi="Arial" w:cs="Arial"/>
          <w:sz w:val="26"/>
          <w:szCs w:val="26"/>
          <w:lang w:eastAsia="nb-NO"/>
        </w:rPr>
      </w:pPr>
      <w:r>
        <w:rPr>
          <w:rFonts w:ascii="Arial" w:eastAsia="Times New Roman" w:hAnsi="Arial" w:cs="Arial"/>
          <w:sz w:val="26"/>
          <w:szCs w:val="26"/>
          <w:lang w:eastAsia="nb-NO"/>
        </w:rPr>
        <w:t>16</w:t>
      </w:r>
      <w:r w:rsidR="002B26D2" w:rsidRPr="00744121">
        <w:rPr>
          <w:rFonts w:ascii="Arial" w:eastAsia="Times New Roman" w:hAnsi="Arial" w:cs="Arial"/>
          <w:sz w:val="26"/>
          <w:szCs w:val="26"/>
          <w:lang w:eastAsia="nb-NO"/>
        </w:rPr>
        <w:tab/>
        <w:t>Underskrift</w:t>
      </w:r>
    </w:p>
    <w:p w14:paraId="3A8183FE" w14:textId="77777777" w:rsidR="002B26D2" w:rsidRPr="00FF2E8F" w:rsidRDefault="002B26D2" w:rsidP="002B26D2">
      <w:pPr>
        <w:tabs>
          <w:tab w:val="left" w:pos="480"/>
        </w:tabs>
        <w:spacing w:after="0" w:line="240" w:lineRule="auto"/>
        <w:ind w:right="-20"/>
        <w:rPr>
          <w:rFonts w:ascii="Times New Roman" w:eastAsia="Times New Roman" w:hAnsi="Times New Roman" w:cs="Times New Roman"/>
          <w:bCs/>
          <w:sz w:val="24"/>
          <w:szCs w:val="24"/>
          <w:lang w:eastAsia="nb-NO"/>
        </w:rPr>
      </w:pPr>
    </w:p>
    <w:p w14:paraId="488CC563" w14:textId="4A35D495" w:rsidR="002B26D2" w:rsidRDefault="002B26D2" w:rsidP="00886103">
      <w:pPr>
        <w:tabs>
          <w:tab w:val="left" w:pos="480"/>
        </w:tabs>
        <w:spacing w:after="0" w:line="240" w:lineRule="auto"/>
        <w:ind w:right="-20"/>
        <w:rPr>
          <w:rFonts w:ascii="Calibri" w:eastAsia="Times New Roman" w:hAnsi="Calibri" w:cs="Calibri"/>
          <w:bCs/>
          <w:lang w:eastAsia="nb-NO"/>
        </w:rPr>
      </w:pPr>
      <w:r w:rsidRPr="007B5842">
        <w:rPr>
          <w:rFonts w:ascii="Calibri" w:eastAsia="Times New Roman" w:hAnsi="Calibri" w:cs="Calibri"/>
          <w:bCs/>
          <w:lang w:eastAsia="nb-NO"/>
        </w:rPr>
        <w:t>Avtalen er signert elektronisk</w:t>
      </w:r>
      <w:bookmarkEnd w:id="348"/>
    </w:p>
    <w:sectPr w:rsidR="002B26D2" w:rsidSect="00767C2F">
      <w:headerReference w:type="default" r:id="rId29"/>
      <w:footerReference w:type="default" r:id="rId30"/>
      <w:pgSz w:w="11906" w:h="16838"/>
      <w:pgMar w:top="1599" w:right="991" w:bottom="1701" w:left="1701" w:header="284" w:footer="10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98B8" w14:textId="77777777" w:rsidR="000215BF" w:rsidRPr="00E8273D" w:rsidRDefault="000215BF" w:rsidP="00D32BC6">
      <w:pPr>
        <w:spacing w:after="0" w:line="240" w:lineRule="auto"/>
      </w:pPr>
      <w:r w:rsidRPr="00E8273D">
        <w:separator/>
      </w:r>
    </w:p>
    <w:p w14:paraId="6FD68450" w14:textId="77777777" w:rsidR="000215BF" w:rsidRPr="00E8273D" w:rsidRDefault="000215BF"/>
  </w:endnote>
  <w:endnote w:type="continuationSeparator" w:id="0">
    <w:p w14:paraId="4FAF5CA9" w14:textId="77777777" w:rsidR="000215BF" w:rsidRPr="00E8273D" w:rsidRDefault="000215BF" w:rsidP="00D32BC6">
      <w:pPr>
        <w:spacing w:after="0" w:line="240" w:lineRule="auto"/>
      </w:pPr>
      <w:r w:rsidRPr="00E8273D">
        <w:continuationSeparator/>
      </w:r>
    </w:p>
    <w:p w14:paraId="1582932B" w14:textId="77777777" w:rsidR="000215BF" w:rsidRPr="00E8273D" w:rsidRDefault="000215BF"/>
  </w:endnote>
  <w:endnote w:type="continuationNotice" w:id="1">
    <w:p w14:paraId="3FFCA7D7" w14:textId="77777777" w:rsidR="000215BF" w:rsidRPr="00E8273D" w:rsidRDefault="000215BF">
      <w:pPr>
        <w:spacing w:after="0" w:line="240" w:lineRule="auto"/>
      </w:pPr>
    </w:p>
    <w:p w14:paraId="5ABFB959" w14:textId="77777777" w:rsidR="000215BF" w:rsidRPr="00E8273D" w:rsidRDefault="0002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lang w:val="nb-NO"/>
      </w:rPr>
      <w:id w:val="1665194429"/>
      <w:docPartObj>
        <w:docPartGallery w:val="Page Numbers (Bottom of Page)"/>
        <w:docPartUnique/>
      </w:docPartObj>
    </w:sdtPr>
    <w:sdtEndPr>
      <w:rPr>
        <w:rFonts w:asciiTheme="minorHAnsi" w:hAnsiTheme="minorHAnsi" w:cstheme="minorBidi"/>
      </w:rPr>
    </w:sdtEndPr>
    <w:sdtContent>
      <w:p w14:paraId="39FB351B" w14:textId="77A1F71F" w:rsidR="00B50AC5" w:rsidRPr="00E8273D" w:rsidRDefault="00B50AC5">
        <w:pPr>
          <w:pStyle w:val="Footer"/>
          <w:jc w:val="right"/>
          <w:rPr>
            <w:rFonts w:asciiTheme="minorHAnsi" w:hAnsiTheme="minorHAnsi" w:cstheme="minorHAnsi"/>
            <w:noProof w:val="0"/>
            <w:lang w:val="nb-NO"/>
          </w:rPr>
        </w:pPr>
        <w:r w:rsidRPr="00E8273D">
          <w:rPr>
            <w:rFonts w:asciiTheme="minorHAnsi" w:hAnsiTheme="minorHAnsi" w:cstheme="minorHAnsi"/>
            <w:noProof w:val="0"/>
            <w:lang w:val="nb-NO"/>
          </w:rPr>
          <w:fldChar w:fldCharType="begin"/>
        </w:r>
        <w:r w:rsidRPr="00E8273D">
          <w:rPr>
            <w:rFonts w:asciiTheme="minorHAnsi" w:hAnsiTheme="minorHAnsi" w:cstheme="minorHAnsi"/>
            <w:noProof w:val="0"/>
            <w:lang w:val="nb-NO"/>
          </w:rPr>
          <w:instrText>PAGE   \* MERGEFORMAT</w:instrText>
        </w:r>
        <w:r w:rsidRPr="00E8273D">
          <w:rPr>
            <w:rFonts w:asciiTheme="minorHAnsi" w:hAnsiTheme="minorHAnsi" w:cstheme="minorHAnsi"/>
            <w:noProof w:val="0"/>
            <w:lang w:val="nb-NO"/>
          </w:rPr>
          <w:fldChar w:fldCharType="separate"/>
        </w:r>
        <w:r w:rsidRPr="00E8273D">
          <w:rPr>
            <w:rFonts w:asciiTheme="minorHAnsi" w:hAnsiTheme="minorHAnsi" w:cstheme="minorHAnsi"/>
            <w:noProof w:val="0"/>
            <w:lang w:val="nb-NO"/>
          </w:rPr>
          <w:t>2</w:t>
        </w:r>
        <w:r w:rsidRPr="00E8273D">
          <w:rPr>
            <w:rFonts w:asciiTheme="minorHAnsi" w:hAnsiTheme="minorHAnsi" w:cstheme="minorHAnsi"/>
            <w:noProof w:val="0"/>
            <w:lang w:val="nb-NO"/>
          </w:rPr>
          <w:fldChar w:fldCharType="end"/>
        </w:r>
      </w:p>
    </w:sdtContent>
  </w:sdt>
  <w:p w14:paraId="4A238808" w14:textId="77777777" w:rsidR="00B50AC5" w:rsidRPr="00E8273D" w:rsidRDefault="00B50AC5">
    <w:pPr>
      <w:pStyle w:val="Footer"/>
      <w:rPr>
        <w:noProof w:val="0"/>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27E2" w14:textId="77777777" w:rsidR="000215BF" w:rsidRPr="00E8273D" w:rsidRDefault="000215BF" w:rsidP="00D32BC6">
      <w:pPr>
        <w:spacing w:after="0" w:line="240" w:lineRule="auto"/>
      </w:pPr>
      <w:r w:rsidRPr="00E8273D">
        <w:separator/>
      </w:r>
    </w:p>
    <w:p w14:paraId="58F51331" w14:textId="77777777" w:rsidR="000215BF" w:rsidRPr="00E8273D" w:rsidRDefault="000215BF"/>
  </w:footnote>
  <w:footnote w:type="continuationSeparator" w:id="0">
    <w:p w14:paraId="699AEA8D" w14:textId="77777777" w:rsidR="000215BF" w:rsidRPr="00E8273D" w:rsidRDefault="000215BF" w:rsidP="00D32BC6">
      <w:pPr>
        <w:spacing w:after="0" w:line="240" w:lineRule="auto"/>
      </w:pPr>
      <w:r w:rsidRPr="00E8273D">
        <w:continuationSeparator/>
      </w:r>
    </w:p>
    <w:p w14:paraId="77251EC7" w14:textId="77777777" w:rsidR="000215BF" w:rsidRPr="00E8273D" w:rsidRDefault="000215BF"/>
  </w:footnote>
  <w:footnote w:type="continuationNotice" w:id="1">
    <w:p w14:paraId="276A313D" w14:textId="77777777" w:rsidR="000215BF" w:rsidRPr="00E8273D" w:rsidRDefault="000215BF">
      <w:pPr>
        <w:spacing w:after="0" w:line="240" w:lineRule="auto"/>
      </w:pPr>
    </w:p>
    <w:p w14:paraId="2FEFA829" w14:textId="77777777" w:rsidR="000215BF" w:rsidRPr="00E8273D" w:rsidRDefault="00021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0B256458" w:rsidR="00B50AC5" w:rsidRPr="00E8273D" w:rsidRDefault="00B50AC5" w:rsidP="00B50AC5">
    <w:pPr>
      <w:pStyle w:val="Header"/>
      <w:ind w:left="12036"/>
      <w:rPr>
        <w:lang w:val="nb-NO"/>
      </w:rPr>
    </w:pPr>
    <w:r w:rsidRPr="00E8273D">
      <w:rPr>
        <w:noProof/>
        <w:lang w:val="nb-NO"/>
      </w:rPr>
      <w:drawing>
        <wp:inline distT="0" distB="0" distL="0" distR="0" wp14:anchorId="49BD8C68" wp14:editId="34873340">
          <wp:extent cx="1101940" cy="575640"/>
          <wp:effectExtent l="0" t="0" r="3175" b="0"/>
          <wp:docPr id="434529406" name="Picture 43452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p w14:paraId="5DF39819" w14:textId="77777777" w:rsidR="003E4B38" w:rsidRPr="00E8273D" w:rsidRDefault="003E4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6A42A4"/>
    <w:lvl w:ilvl="0">
      <w:start w:val="1"/>
      <w:numFmt w:val="decimal"/>
      <w:lvlRestart w:val="0"/>
      <w:pStyle w:val="Heading1"/>
      <w:lvlText w:val="%1."/>
      <w:lvlJc w:val="left"/>
      <w:pPr>
        <w:tabs>
          <w:tab w:val="num" w:pos="850"/>
        </w:tabs>
        <w:ind w:left="850" w:hanging="850"/>
      </w:pPr>
      <w:rPr>
        <w:b w:val="0"/>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812"/>
        </w:tabs>
        <w:ind w:left="5812" w:hanging="850"/>
      </w:pPr>
      <w:rPr>
        <w:rFonts w:ascii="Arial" w:hAnsi="Arial" w:cs="Arial" w:hint="default"/>
        <w:b w:val="0"/>
        <w:bCs w:val="0"/>
        <w:i w:val="0"/>
        <w:w w:val="90"/>
        <w:sz w:val="20"/>
        <w:szCs w:val="20"/>
      </w:rPr>
    </w:lvl>
    <w:lvl w:ilvl="2">
      <w:start w:val="1"/>
      <w:numFmt w:val="lowerLetter"/>
      <w:pStyle w:val="Heading3"/>
      <w:lvlText w:val="(%3)"/>
      <w:lvlJc w:val="left"/>
      <w:pPr>
        <w:tabs>
          <w:tab w:val="num" w:pos="1418"/>
        </w:tabs>
        <w:ind w:left="1418" w:hanging="567"/>
      </w:pPr>
      <w:rPr>
        <w:rFonts w:ascii="Arial" w:hAnsi="Arial" w:cs="Arial" w:hint="default"/>
        <w:b w:val="0"/>
        <w:i w:val="0"/>
        <w:w w:val="90"/>
        <w:sz w:val="20"/>
        <w:szCs w:val="20"/>
      </w:rPr>
    </w:lvl>
    <w:lvl w:ilvl="3">
      <w:start w:val="1"/>
      <w:numFmt w:val="lowerRoman"/>
      <w:pStyle w:val="Heading4"/>
      <w:lvlText w:val="(%4)"/>
      <w:lvlJc w:val="left"/>
      <w:pPr>
        <w:tabs>
          <w:tab w:val="num" w:pos="1985"/>
        </w:tabs>
        <w:ind w:left="1985"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Heading5"/>
      <w:lvlText w:val="(%5)"/>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34"/>
        </w:tabs>
        <w:ind w:left="1134" w:hanging="1134"/>
      </w:pPr>
      <w:rPr>
        <w:rFonts w:hint="default"/>
        <w:w w:val="90"/>
        <w:sz w:val="18"/>
        <w:szCs w:val="18"/>
      </w:rPr>
    </w:lvl>
    <w:lvl w:ilvl="6">
      <w:start w:val="1"/>
      <w:numFmt w:val="decimal"/>
      <w:lvlText w:val="%1.%2.%3.%4.%5.%6.%7."/>
      <w:lvlJc w:val="left"/>
      <w:pPr>
        <w:tabs>
          <w:tab w:val="num" w:pos="1134"/>
        </w:tabs>
        <w:ind w:left="1134" w:hanging="1134"/>
      </w:pPr>
      <w:rPr>
        <w:rFonts w:hint="default"/>
        <w:sz w:val="18"/>
        <w:szCs w:val="18"/>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4" w15:restartNumberingAfterBreak="0">
    <w:nsid w:val="0B5C7A0D"/>
    <w:multiLevelType w:val="hybridMultilevel"/>
    <w:tmpl w:val="1E58A0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C72B3"/>
    <w:multiLevelType w:val="hybridMultilevel"/>
    <w:tmpl w:val="E11446D8"/>
    <w:lvl w:ilvl="0" w:tplc="04090005">
      <w:start w:val="1"/>
      <w:numFmt w:val="bullet"/>
      <w:lvlText w:val=""/>
      <w:lvlJc w:val="left"/>
      <w:pPr>
        <w:ind w:left="536" w:hanging="360"/>
      </w:pPr>
      <w:rPr>
        <w:rFonts w:ascii="Wingdings" w:hAnsi="Wingdings" w:hint="default"/>
      </w:rPr>
    </w:lvl>
    <w:lvl w:ilvl="1" w:tplc="FFFFFFFF" w:tentative="1">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6"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7"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22A12E58"/>
    <w:multiLevelType w:val="hybridMultilevel"/>
    <w:tmpl w:val="590A5E0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324A75ED"/>
    <w:multiLevelType w:val="hybridMultilevel"/>
    <w:tmpl w:val="A244A18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B73894"/>
    <w:multiLevelType w:val="hybridMultilevel"/>
    <w:tmpl w:val="7A129760"/>
    <w:lvl w:ilvl="0" w:tplc="91AC19E0">
      <w:start w:val="1"/>
      <w:numFmt w:val="decimal"/>
      <w:lvlText w:val="%1)"/>
      <w:lvlJc w:val="left"/>
      <w:pPr>
        <w:ind w:left="1211" w:hanging="360"/>
      </w:pPr>
      <w:rPr>
        <w:rFonts w:hint="default"/>
      </w:rPr>
    </w:lvl>
    <w:lvl w:ilvl="1" w:tplc="BE8A2D10">
      <w:numFmt w:val="bullet"/>
      <w:lvlText w:val="-"/>
      <w:lvlJc w:val="left"/>
      <w:pPr>
        <w:ind w:left="1931" w:hanging="360"/>
      </w:pPr>
      <w:rPr>
        <w:rFonts w:ascii="Calibri Light" w:eastAsiaTheme="minorHAnsi" w:hAnsi="Calibri Light" w:cs="Calibri Light" w:hint="default"/>
      </w:r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abstractNum w:abstractNumId="13"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14"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77333E"/>
    <w:multiLevelType w:val="hybridMultilevel"/>
    <w:tmpl w:val="4970BDAC"/>
    <w:lvl w:ilvl="0" w:tplc="27206DB8">
      <w:start w:val="1"/>
      <w:numFmt w:val="lowerRoman"/>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68990A65"/>
    <w:multiLevelType w:val="hybridMultilevel"/>
    <w:tmpl w:val="76BEBAC2"/>
    <w:lvl w:ilvl="0" w:tplc="0414000F">
      <w:start w:val="1"/>
      <w:numFmt w:val="decimal"/>
      <w:lvlText w:val="%1."/>
      <w:lvlJc w:val="left"/>
      <w:pPr>
        <w:ind w:left="720" w:hanging="360"/>
      </w:pPr>
      <w:rPr>
        <w:rFonts w:hint="default"/>
        <w:w w:val="1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A3E26E4"/>
    <w:multiLevelType w:val="hybridMultilevel"/>
    <w:tmpl w:val="A64085F4"/>
    <w:lvl w:ilvl="0" w:tplc="B066E1FE">
      <w:numFmt w:val="bullet"/>
      <w:lvlText w:val="•"/>
      <w:lvlJc w:val="left"/>
      <w:pPr>
        <w:ind w:left="1065" w:hanging="705"/>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num w:numId="1" w16cid:durableId="747187610">
    <w:abstractNumId w:val="20"/>
  </w:num>
  <w:num w:numId="2" w16cid:durableId="232813830">
    <w:abstractNumId w:val="14"/>
  </w:num>
  <w:num w:numId="3" w16cid:durableId="1831436249">
    <w:abstractNumId w:val="0"/>
  </w:num>
  <w:num w:numId="4" w16cid:durableId="1197229585">
    <w:abstractNumId w:val="15"/>
  </w:num>
  <w:num w:numId="5" w16cid:durableId="782774104">
    <w:abstractNumId w:val="12"/>
  </w:num>
  <w:num w:numId="6" w16cid:durableId="441650608">
    <w:abstractNumId w:val="13"/>
  </w:num>
  <w:num w:numId="7" w16cid:durableId="1259676017">
    <w:abstractNumId w:val="2"/>
  </w:num>
  <w:num w:numId="8" w16cid:durableId="1016931802">
    <w:abstractNumId w:val="6"/>
  </w:num>
  <w:num w:numId="9" w16cid:durableId="600068287">
    <w:abstractNumId w:val="9"/>
  </w:num>
  <w:num w:numId="10" w16cid:durableId="220754939">
    <w:abstractNumId w:val="17"/>
  </w:num>
  <w:num w:numId="11" w16cid:durableId="743915464">
    <w:abstractNumId w:val="7"/>
  </w:num>
  <w:num w:numId="12" w16cid:durableId="429207385">
    <w:abstractNumId w:val="10"/>
  </w:num>
  <w:num w:numId="13" w16cid:durableId="1123616508">
    <w:abstractNumId w:val="19"/>
  </w:num>
  <w:num w:numId="14" w16cid:durableId="1159617583">
    <w:abstractNumId w:val="8"/>
  </w:num>
  <w:num w:numId="15" w16cid:durableId="411895171">
    <w:abstractNumId w:val="16"/>
  </w:num>
  <w:num w:numId="16" w16cid:durableId="271984334">
    <w:abstractNumId w:val="5"/>
  </w:num>
  <w:num w:numId="17" w16cid:durableId="1993562754">
    <w:abstractNumId w:val="18"/>
  </w:num>
  <w:num w:numId="18" w16cid:durableId="766656996">
    <w:abstractNumId w:val="1"/>
  </w:num>
  <w:num w:numId="19" w16cid:durableId="164709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7107096">
    <w:abstractNumId w:val="0"/>
  </w:num>
  <w:num w:numId="21" w16cid:durableId="723875451">
    <w:abstractNumId w:val="0"/>
  </w:num>
  <w:num w:numId="22" w16cid:durableId="833297853">
    <w:abstractNumId w:val="4"/>
  </w:num>
  <w:num w:numId="23" w16cid:durableId="1620185034">
    <w:abstractNumId w:val="0"/>
  </w:num>
  <w:num w:numId="24" w16cid:durableId="1042556557">
    <w:abstractNumId w:val="0"/>
  </w:num>
  <w:num w:numId="25" w16cid:durableId="469442366">
    <w:abstractNumId w:val="0"/>
  </w:num>
  <w:num w:numId="26" w16cid:durableId="1932657524">
    <w:abstractNumId w:val="0"/>
  </w:num>
  <w:num w:numId="27" w16cid:durableId="501360546">
    <w:abstractNumId w:val="0"/>
  </w:num>
  <w:num w:numId="28" w16cid:durableId="1227644339">
    <w:abstractNumId w:val="0"/>
  </w:num>
  <w:num w:numId="29" w16cid:durableId="322122213">
    <w:abstractNumId w:val="0"/>
  </w:num>
  <w:num w:numId="30" w16cid:durableId="1581794156">
    <w:abstractNumId w:val="0"/>
  </w:num>
  <w:num w:numId="31" w16cid:durableId="1613898119">
    <w:abstractNumId w:val="0"/>
  </w:num>
  <w:num w:numId="32" w16cid:durableId="1633906527">
    <w:abstractNumId w:val="0"/>
  </w:num>
  <w:num w:numId="33" w16cid:durableId="2059931773">
    <w:abstractNumId w:val="0"/>
  </w:num>
  <w:num w:numId="34" w16cid:durableId="439910062">
    <w:abstractNumId w:val="11"/>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0B06"/>
    <w:rsid w:val="00001141"/>
    <w:rsid w:val="000015FF"/>
    <w:rsid w:val="000028A4"/>
    <w:rsid w:val="000041C0"/>
    <w:rsid w:val="000047BF"/>
    <w:rsid w:val="00004DD1"/>
    <w:rsid w:val="000056B6"/>
    <w:rsid w:val="00005B38"/>
    <w:rsid w:val="0000636C"/>
    <w:rsid w:val="0000682D"/>
    <w:rsid w:val="00006991"/>
    <w:rsid w:val="00006AA3"/>
    <w:rsid w:val="00007815"/>
    <w:rsid w:val="00010449"/>
    <w:rsid w:val="00011A30"/>
    <w:rsid w:val="00011B32"/>
    <w:rsid w:val="0001247F"/>
    <w:rsid w:val="00012FCF"/>
    <w:rsid w:val="0001338D"/>
    <w:rsid w:val="00013B7F"/>
    <w:rsid w:val="000151AE"/>
    <w:rsid w:val="00015BAF"/>
    <w:rsid w:val="00015BD5"/>
    <w:rsid w:val="0001616C"/>
    <w:rsid w:val="0001707D"/>
    <w:rsid w:val="00020D6A"/>
    <w:rsid w:val="000215BF"/>
    <w:rsid w:val="000219D6"/>
    <w:rsid w:val="000221AA"/>
    <w:rsid w:val="0002263A"/>
    <w:rsid w:val="0002322B"/>
    <w:rsid w:val="000236C1"/>
    <w:rsid w:val="00024FCF"/>
    <w:rsid w:val="00025537"/>
    <w:rsid w:val="00025DB2"/>
    <w:rsid w:val="00025F68"/>
    <w:rsid w:val="00027114"/>
    <w:rsid w:val="0002724D"/>
    <w:rsid w:val="000274F6"/>
    <w:rsid w:val="00027AB1"/>
    <w:rsid w:val="00027C99"/>
    <w:rsid w:val="0003008A"/>
    <w:rsid w:val="000302BA"/>
    <w:rsid w:val="00031656"/>
    <w:rsid w:val="00031CB2"/>
    <w:rsid w:val="00031DD6"/>
    <w:rsid w:val="00032BFE"/>
    <w:rsid w:val="000330FE"/>
    <w:rsid w:val="00033E35"/>
    <w:rsid w:val="0003509D"/>
    <w:rsid w:val="000352E7"/>
    <w:rsid w:val="00035CAA"/>
    <w:rsid w:val="000367C2"/>
    <w:rsid w:val="00036C96"/>
    <w:rsid w:val="000372E8"/>
    <w:rsid w:val="000378B7"/>
    <w:rsid w:val="00040365"/>
    <w:rsid w:val="000406A6"/>
    <w:rsid w:val="000408C2"/>
    <w:rsid w:val="00042B67"/>
    <w:rsid w:val="0004307D"/>
    <w:rsid w:val="00043549"/>
    <w:rsid w:val="00043860"/>
    <w:rsid w:val="000452FC"/>
    <w:rsid w:val="000454B0"/>
    <w:rsid w:val="00045A6B"/>
    <w:rsid w:val="00045E36"/>
    <w:rsid w:val="0004671D"/>
    <w:rsid w:val="000467A6"/>
    <w:rsid w:val="00046EB3"/>
    <w:rsid w:val="00047A04"/>
    <w:rsid w:val="00050C6E"/>
    <w:rsid w:val="00051237"/>
    <w:rsid w:val="000515FE"/>
    <w:rsid w:val="00051657"/>
    <w:rsid w:val="00052141"/>
    <w:rsid w:val="0005237E"/>
    <w:rsid w:val="0005334A"/>
    <w:rsid w:val="000536EB"/>
    <w:rsid w:val="00053776"/>
    <w:rsid w:val="0005497E"/>
    <w:rsid w:val="00054C94"/>
    <w:rsid w:val="00055FD9"/>
    <w:rsid w:val="000560A4"/>
    <w:rsid w:val="00056B1F"/>
    <w:rsid w:val="00056C01"/>
    <w:rsid w:val="000577DC"/>
    <w:rsid w:val="0006047E"/>
    <w:rsid w:val="000605A0"/>
    <w:rsid w:val="000616E2"/>
    <w:rsid w:val="000620AF"/>
    <w:rsid w:val="000637A7"/>
    <w:rsid w:val="00063873"/>
    <w:rsid w:val="00063A81"/>
    <w:rsid w:val="00063F89"/>
    <w:rsid w:val="000643E8"/>
    <w:rsid w:val="00064446"/>
    <w:rsid w:val="000646B6"/>
    <w:rsid w:val="00064824"/>
    <w:rsid w:val="00065302"/>
    <w:rsid w:val="000654F1"/>
    <w:rsid w:val="00065723"/>
    <w:rsid w:val="000657FE"/>
    <w:rsid w:val="00065DFF"/>
    <w:rsid w:val="000665CC"/>
    <w:rsid w:val="00067338"/>
    <w:rsid w:val="00067647"/>
    <w:rsid w:val="00067CDF"/>
    <w:rsid w:val="000700DF"/>
    <w:rsid w:val="00071963"/>
    <w:rsid w:val="000721A2"/>
    <w:rsid w:val="00072728"/>
    <w:rsid w:val="00072CF5"/>
    <w:rsid w:val="00072FD1"/>
    <w:rsid w:val="00073476"/>
    <w:rsid w:val="00073A0A"/>
    <w:rsid w:val="000743BA"/>
    <w:rsid w:val="000746B5"/>
    <w:rsid w:val="00074DA0"/>
    <w:rsid w:val="00074F8B"/>
    <w:rsid w:val="0007538F"/>
    <w:rsid w:val="00075989"/>
    <w:rsid w:val="000761D9"/>
    <w:rsid w:val="00076F41"/>
    <w:rsid w:val="00077FE4"/>
    <w:rsid w:val="000806CC"/>
    <w:rsid w:val="00080ABC"/>
    <w:rsid w:val="000810A2"/>
    <w:rsid w:val="00081454"/>
    <w:rsid w:val="00081D37"/>
    <w:rsid w:val="0008270B"/>
    <w:rsid w:val="00083796"/>
    <w:rsid w:val="00083883"/>
    <w:rsid w:val="000858B6"/>
    <w:rsid w:val="00085EFF"/>
    <w:rsid w:val="0008638E"/>
    <w:rsid w:val="00086829"/>
    <w:rsid w:val="00086F89"/>
    <w:rsid w:val="0009082C"/>
    <w:rsid w:val="0009095A"/>
    <w:rsid w:val="00090EEE"/>
    <w:rsid w:val="000928D0"/>
    <w:rsid w:val="000935A0"/>
    <w:rsid w:val="00094137"/>
    <w:rsid w:val="00094D25"/>
    <w:rsid w:val="00095326"/>
    <w:rsid w:val="00095399"/>
    <w:rsid w:val="00095E83"/>
    <w:rsid w:val="00095EDA"/>
    <w:rsid w:val="00096DE7"/>
    <w:rsid w:val="00097780"/>
    <w:rsid w:val="000A100D"/>
    <w:rsid w:val="000A1059"/>
    <w:rsid w:val="000A1B00"/>
    <w:rsid w:val="000A1B63"/>
    <w:rsid w:val="000A242C"/>
    <w:rsid w:val="000A25BC"/>
    <w:rsid w:val="000A2AE3"/>
    <w:rsid w:val="000A2F9F"/>
    <w:rsid w:val="000A30AE"/>
    <w:rsid w:val="000A322D"/>
    <w:rsid w:val="000A33FB"/>
    <w:rsid w:val="000A3C14"/>
    <w:rsid w:val="000A4042"/>
    <w:rsid w:val="000A418C"/>
    <w:rsid w:val="000A4524"/>
    <w:rsid w:val="000A5A73"/>
    <w:rsid w:val="000A5EA6"/>
    <w:rsid w:val="000A5EAD"/>
    <w:rsid w:val="000A6D99"/>
    <w:rsid w:val="000A72F2"/>
    <w:rsid w:val="000A7B39"/>
    <w:rsid w:val="000A7CFC"/>
    <w:rsid w:val="000B004C"/>
    <w:rsid w:val="000B316E"/>
    <w:rsid w:val="000B3571"/>
    <w:rsid w:val="000B3ADB"/>
    <w:rsid w:val="000B3CF8"/>
    <w:rsid w:val="000B3F72"/>
    <w:rsid w:val="000B421D"/>
    <w:rsid w:val="000B50C3"/>
    <w:rsid w:val="000B5851"/>
    <w:rsid w:val="000B60B7"/>
    <w:rsid w:val="000C18E7"/>
    <w:rsid w:val="000C2438"/>
    <w:rsid w:val="000C32B3"/>
    <w:rsid w:val="000C34C9"/>
    <w:rsid w:val="000C3552"/>
    <w:rsid w:val="000C3DAF"/>
    <w:rsid w:val="000C4169"/>
    <w:rsid w:val="000C4CBA"/>
    <w:rsid w:val="000C5169"/>
    <w:rsid w:val="000C578D"/>
    <w:rsid w:val="000C5841"/>
    <w:rsid w:val="000C5941"/>
    <w:rsid w:val="000C7096"/>
    <w:rsid w:val="000D11FF"/>
    <w:rsid w:val="000D1BC5"/>
    <w:rsid w:val="000D2887"/>
    <w:rsid w:val="000D4571"/>
    <w:rsid w:val="000D4920"/>
    <w:rsid w:val="000D52EE"/>
    <w:rsid w:val="000D5961"/>
    <w:rsid w:val="000D5BED"/>
    <w:rsid w:val="000D5EBD"/>
    <w:rsid w:val="000D5F28"/>
    <w:rsid w:val="000D61B7"/>
    <w:rsid w:val="000D63E5"/>
    <w:rsid w:val="000D6947"/>
    <w:rsid w:val="000D6E7B"/>
    <w:rsid w:val="000D6E90"/>
    <w:rsid w:val="000D703F"/>
    <w:rsid w:val="000D7E7D"/>
    <w:rsid w:val="000E0D3C"/>
    <w:rsid w:val="000E0E95"/>
    <w:rsid w:val="000E0FF2"/>
    <w:rsid w:val="000E1864"/>
    <w:rsid w:val="000E1D5A"/>
    <w:rsid w:val="000E2BEE"/>
    <w:rsid w:val="000E393D"/>
    <w:rsid w:val="000E3956"/>
    <w:rsid w:val="000E4625"/>
    <w:rsid w:val="000E4AB7"/>
    <w:rsid w:val="000E4C6E"/>
    <w:rsid w:val="000E50D7"/>
    <w:rsid w:val="000E50FC"/>
    <w:rsid w:val="000E5176"/>
    <w:rsid w:val="000E59A4"/>
    <w:rsid w:val="000E5E4A"/>
    <w:rsid w:val="000E699B"/>
    <w:rsid w:val="000E6C58"/>
    <w:rsid w:val="000F02BD"/>
    <w:rsid w:val="000F08E1"/>
    <w:rsid w:val="000F0D39"/>
    <w:rsid w:val="000F0F83"/>
    <w:rsid w:val="000F131B"/>
    <w:rsid w:val="000F13E3"/>
    <w:rsid w:val="000F2C7D"/>
    <w:rsid w:val="000F3661"/>
    <w:rsid w:val="000F3C09"/>
    <w:rsid w:val="000F408A"/>
    <w:rsid w:val="000F47FF"/>
    <w:rsid w:val="000F527C"/>
    <w:rsid w:val="000F5F47"/>
    <w:rsid w:val="000F62E7"/>
    <w:rsid w:val="000F6D9F"/>
    <w:rsid w:val="000F722D"/>
    <w:rsid w:val="000F760E"/>
    <w:rsid w:val="000F7679"/>
    <w:rsid w:val="000F7C48"/>
    <w:rsid w:val="000F7DBD"/>
    <w:rsid w:val="001000B4"/>
    <w:rsid w:val="0010046F"/>
    <w:rsid w:val="00100511"/>
    <w:rsid w:val="00100CBB"/>
    <w:rsid w:val="001010E1"/>
    <w:rsid w:val="0010190A"/>
    <w:rsid w:val="0010388F"/>
    <w:rsid w:val="00103F73"/>
    <w:rsid w:val="0010448A"/>
    <w:rsid w:val="00104514"/>
    <w:rsid w:val="0010516B"/>
    <w:rsid w:val="00106E51"/>
    <w:rsid w:val="00107928"/>
    <w:rsid w:val="00110378"/>
    <w:rsid w:val="0011059D"/>
    <w:rsid w:val="00111655"/>
    <w:rsid w:val="00111794"/>
    <w:rsid w:val="00111EF3"/>
    <w:rsid w:val="00112FE9"/>
    <w:rsid w:val="00113933"/>
    <w:rsid w:val="00113F4F"/>
    <w:rsid w:val="00114759"/>
    <w:rsid w:val="00115028"/>
    <w:rsid w:val="00115B21"/>
    <w:rsid w:val="00115BA7"/>
    <w:rsid w:val="0011626C"/>
    <w:rsid w:val="001174DD"/>
    <w:rsid w:val="001205BD"/>
    <w:rsid w:val="00120C0A"/>
    <w:rsid w:val="00121076"/>
    <w:rsid w:val="00121C85"/>
    <w:rsid w:val="00122308"/>
    <w:rsid w:val="00122EA3"/>
    <w:rsid w:val="0012303C"/>
    <w:rsid w:val="00123187"/>
    <w:rsid w:val="00123305"/>
    <w:rsid w:val="001233A0"/>
    <w:rsid w:val="00123D69"/>
    <w:rsid w:val="00123E1B"/>
    <w:rsid w:val="0012515D"/>
    <w:rsid w:val="00125C35"/>
    <w:rsid w:val="00125D5B"/>
    <w:rsid w:val="00126293"/>
    <w:rsid w:val="001262E5"/>
    <w:rsid w:val="001264A1"/>
    <w:rsid w:val="0012688A"/>
    <w:rsid w:val="00127132"/>
    <w:rsid w:val="00130105"/>
    <w:rsid w:val="00130425"/>
    <w:rsid w:val="0013065A"/>
    <w:rsid w:val="00130AC8"/>
    <w:rsid w:val="00130E0D"/>
    <w:rsid w:val="00130F94"/>
    <w:rsid w:val="0013152F"/>
    <w:rsid w:val="00131827"/>
    <w:rsid w:val="001318A1"/>
    <w:rsid w:val="001326E4"/>
    <w:rsid w:val="001328A9"/>
    <w:rsid w:val="00132B8E"/>
    <w:rsid w:val="00132DB6"/>
    <w:rsid w:val="00134758"/>
    <w:rsid w:val="00134870"/>
    <w:rsid w:val="00134900"/>
    <w:rsid w:val="00134C9B"/>
    <w:rsid w:val="001352CA"/>
    <w:rsid w:val="001364B1"/>
    <w:rsid w:val="0013656E"/>
    <w:rsid w:val="00136733"/>
    <w:rsid w:val="00137648"/>
    <w:rsid w:val="00137D06"/>
    <w:rsid w:val="00137FB7"/>
    <w:rsid w:val="0014073F"/>
    <w:rsid w:val="001416D9"/>
    <w:rsid w:val="00141705"/>
    <w:rsid w:val="001420E4"/>
    <w:rsid w:val="00142A6D"/>
    <w:rsid w:val="0014391B"/>
    <w:rsid w:val="0014513F"/>
    <w:rsid w:val="00145982"/>
    <w:rsid w:val="00146B6B"/>
    <w:rsid w:val="00147BA6"/>
    <w:rsid w:val="001517EB"/>
    <w:rsid w:val="0015191C"/>
    <w:rsid w:val="0015223A"/>
    <w:rsid w:val="0015233D"/>
    <w:rsid w:val="001527D2"/>
    <w:rsid w:val="0015311B"/>
    <w:rsid w:val="0015320C"/>
    <w:rsid w:val="00153768"/>
    <w:rsid w:val="00153837"/>
    <w:rsid w:val="00153F4B"/>
    <w:rsid w:val="001552BB"/>
    <w:rsid w:val="00155399"/>
    <w:rsid w:val="0015554B"/>
    <w:rsid w:val="0015559C"/>
    <w:rsid w:val="001564B2"/>
    <w:rsid w:val="0015698F"/>
    <w:rsid w:val="001600BA"/>
    <w:rsid w:val="00160408"/>
    <w:rsid w:val="00160412"/>
    <w:rsid w:val="0016041E"/>
    <w:rsid w:val="00160DE9"/>
    <w:rsid w:val="001629BD"/>
    <w:rsid w:val="00162BE4"/>
    <w:rsid w:val="00162C38"/>
    <w:rsid w:val="00163F14"/>
    <w:rsid w:val="001642E3"/>
    <w:rsid w:val="001643FB"/>
    <w:rsid w:val="0016494E"/>
    <w:rsid w:val="00164A97"/>
    <w:rsid w:val="001653AA"/>
    <w:rsid w:val="001653FC"/>
    <w:rsid w:val="001669D5"/>
    <w:rsid w:val="0016720A"/>
    <w:rsid w:val="00167542"/>
    <w:rsid w:val="00170D4F"/>
    <w:rsid w:val="00170E2C"/>
    <w:rsid w:val="00171117"/>
    <w:rsid w:val="0017128A"/>
    <w:rsid w:val="00171CA2"/>
    <w:rsid w:val="001724D8"/>
    <w:rsid w:val="0017253E"/>
    <w:rsid w:val="00172544"/>
    <w:rsid w:val="00173180"/>
    <w:rsid w:val="001747E9"/>
    <w:rsid w:val="00174D3F"/>
    <w:rsid w:val="00174E04"/>
    <w:rsid w:val="001773DA"/>
    <w:rsid w:val="0017749A"/>
    <w:rsid w:val="0017784E"/>
    <w:rsid w:val="00177D98"/>
    <w:rsid w:val="001800A8"/>
    <w:rsid w:val="001800F6"/>
    <w:rsid w:val="00180EAB"/>
    <w:rsid w:val="00180F33"/>
    <w:rsid w:val="001822EA"/>
    <w:rsid w:val="0018346B"/>
    <w:rsid w:val="001835C5"/>
    <w:rsid w:val="00183714"/>
    <w:rsid w:val="00184161"/>
    <w:rsid w:val="00184D7A"/>
    <w:rsid w:val="001851CF"/>
    <w:rsid w:val="001864B8"/>
    <w:rsid w:val="001869F4"/>
    <w:rsid w:val="00186E6F"/>
    <w:rsid w:val="00186FF4"/>
    <w:rsid w:val="00187030"/>
    <w:rsid w:val="00187689"/>
    <w:rsid w:val="00187714"/>
    <w:rsid w:val="00190883"/>
    <w:rsid w:val="00191495"/>
    <w:rsid w:val="00191D71"/>
    <w:rsid w:val="00191FD8"/>
    <w:rsid w:val="0019232B"/>
    <w:rsid w:val="00192C9B"/>
    <w:rsid w:val="00193071"/>
    <w:rsid w:val="00193513"/>
    <w:rsid w:val="00193F13"/>
    <w:rsid w:val="0019403A"/>
    <w:rsid w:val="001942B3"/>
    <w:rsid w:val="00195533"/>
    <w:rsid w:val="0019621B"/>
    <w:rsid w:val="001964E1"/>
    <w:rsid w:val="001965CE"/>
    <w:rsid w:val="00196C60"/>
    <w:rsid w:val="0019781C"/>
    <w:rsid w:val="001A022D"/>
    <w:rsid w:val="001A02B1"/>
    <w:rsid w:val="001A05DD"/>
    <w:rsid w:val="001A104A"/>
    <w:rsid w:val="001A1ABE"/>
    <w:rsid w:val="001A1D5E"/>
    <w:rsid w:val="001A1E35"/>
    <w:rsid w:val="001A222F"/>
    <w:rsid w:val="001A264C"/>
    <w:rsid w:val="001A3D0B"/>
    <w:rsid w:val="001A4396"/>
    <w:rsid w:val="001A4862"/>
    <w:rsid w:val="001A4BF7"/>
    <w:rsid w:val="001A5303"/>
    <w:rsid w:val="001A5ADC"/>
    <w:rsid w:val="001A5B3C"/>
    <w:rsid w:val="001A5BB3"/>
    <w:rsid w:val="001A5BB4"/>
    <w:rsid w:val="001A5D6E"/>
    <w:rsid w:val="001A60B3"/>
    <w:rsid w:val="001A60CF"/>
    <w:rsid w:val="001A7299"/>
    <w:rsid w:val="001B00D9"/>
    <w:rsid w:val="001B0EFF"/>
    <w:rsid w:val="001B1561"/>
    <w:rsid w:val="001B1C51"/>
    <w:rsid w:val="001B2938"/>
    <w:rsid w:val="001B2FE8"/>
    <w:rsid w:val="001B4313"/>
    <w:rsid w:val="001B49F1"/>
    <w:rsid w:val="001B4F69"/>
    <w:rsid w:val="001B6207"/>
    <w:rsid w:val="001B6DE4"/>
    <w:rsid w:val="001B7034"/>
    <w:rsid w:val="001B70A8"/>
    <w:rsid w:val="001B7B7E"/>
    <w:rsid w:val="001C0152"/>
    <w:rsid w:val="001C06C7"/>
    <w:rsid w:val="001C08B6"/>
    <w:rsid w:val="001C09BA"/>
    <w:rsid w:val="001C0AF7"/>
    <w:rsid w:val="001C1ECC"/>
    <w:rsid w:val="001C34F6"/>
    <w:rsid w:val="001C3EB5"/>
    <w:rsid w:val="001C3F9B"/>
    <w:rsid w:val="001C4708"/>
    <w:rsid w:val="001C4E8E"/>
    <w:rsid w:val="001C4F40"/>
    <w:rsid w:val="001C4FEB"/>
    <w:rsid w:val="001C51E2"/>
    <w:rsid w:val="001C5302"/>
    <w:rsid w:val="001C5DCD"/>
    <w:rsid w:val="001C66DE"/>
    <w:rsid w:val="001C6AB2"/>
    <w:rsid w:val="001C7695"/>
    <w:rsid w:val="001C7A85"/>
    <w:rsid w:val="001C7CA3"/>
    <w:rsid w:val="001C7CC7"/>
    <w:rsid w:val="001C7ED5"/>
    <w:rsid w:val="001D072D"/>
    <w:rsid w:val="001D0EE8"/>
    <w:rsid w:val="001D12E4"/>
    <w:rsid w:val="001D16F9"/>
    <w:rsid w:val="001D19D6"/>
    <w:rsid w:val="001D2C87"/>
    <w:rsid w:val="001D2D2E"/>
    <w:rsid w:val="001D33E9"/>
    <w:rsid w:val="001D39AC"/>
    <w:rsid w:val="001D3B7E"/>
    <w:rsid w:val="001D57EA"/>
    <w:rsid w:val="001D589D"/>
    <w:rsid w:val="001D611B"/>
    <w:rsid w:val="001D6559"/>
    <w:rsid w:val="001D6713"/>
    <w:rsid w:val="001D76F5"/>
    <w:rsid w:val="001D7F15"/>
    <w:rsid w:val="001D7FD2"/>
    <w:rsid w:val="001E05DC"/>
    <w:rsid w:val="001E08EC"/>
    <w:rsid w:val="001E099A"/>
    <w:rsid w:val="001E0EFD"/>
    <w:rsid w:val="001E135E"/>
    <w:rsid w:val="001E1C18"/>
    <w:rsid w:val="001E21FA"/>
    <w:rsid w:val="001E24FF"/>
    <w:rsid w:val="001E2E93"/>
    <w:rsid w:val="001E3598"/>
    <w:rsid w:val="001E4AB1"/>
    <w:rsid w:val="001E4E4C"/>
    <w:rsid w:val="001E5508"/>
    <w:rsid w:val="001E5E56"/>
    <w:rsid w:val="001E7ACB"/>
    <w:rsid w:val="001F0103"/>
    <w:rsid w:val="001F0A69"/>
    <w:rsid w:val="001F0C86"/>
    <w:rsid w:val="001F137F"/>
    <w:rsid w:val="001F1842"/>
    <w:rsid w:val="001F3EA2"/>
    <w:rsid w:val="001F3F67"/>
    <w:rsid w:val="001F473D"/>
    <w:rsid w:val="001F4CED"/>
    <w:rsid w:val="001F5B85"/>
    <w:rsid w:val="001F5E3C"/>
    <w:rsid w:val="001F61A4"/>
    <w:rsid w:val="001F64CB"/>
    <w:rsid w:val="001F7BA3"/>
    <w:rsid w:val="001F7C94"/>
    <w:rsid w:val="002001DB"/>
    <w:rsid w:val="00200FBB"/>
    <w:rsid w:val="0020210D"/>
    <w:rsid w:val="002035BA"/>
    <w:rsid w:val="00203656"/>
    <w:rsid w:val="00204009"/>
    <w:rsid w:val="0020427D"/>
    <w:rsid w:val="00204F47"/>
    <w:rsid w:val="002066C8"/>
    <w:rsid w:val="00206843"/>
    <w:rsid w:val="0020716E"/>
    <w:rsid w:val="00210DF7"/>
    <w:rsid w:val="0021289B"/>
    <w:rsid w:val="00212995"/>
    <w:rsid w:val="00212E1E"/>
    <w:rsid w:val="002138E5"/>
    <w:rsid w:val="00213E42"/>
    <w:rsid w:val="002140ED"/>
    <w:rsid w:val="00214675"/>
    <w:rsid w:val="00214751"/>
    <w:rsid w:val="00214936"/>
    <w:rsid w:val="00214A17"/>
    <w:rsid w:val="00214F24"/>
    <w:rsid w:val="002150A8"/>
    <w:rsid w:val="0021582B"/>
    <w:rsid w:val="00215C88"/>
    <w:rsid w:val="0021623E"/>
    <w:rsid w:val="0021626A"/>
    <w:rsid w:val="002171F0"/>
    <w:rsid w:val="002176F9"/>
    <w:rsid w:val="00220305"/>
    <w:rsid w:val="0022056A"/>
    <w:rsid w:val="00221931"/>
    <w:rsid w:val="002219A0"/>
    <w:rsid w:val="002219B3"/>
    <w:rsid w:val="002226A1"/>
    <w:rsid w:val="00222763"/>
    <w:rsid w:val="00223325"/>
    <w:rsid w:val="002235F6"/>
    <w:rsid w:val="00223F26"/>
    <w:rsid w:val="00224C7C"/>
    <w:rsid w:val="00224EEB"/>
    <w:rsid w:val="0022507B"/>
    <w:rsid w:val="002277AE"/>
    <w:rsid w:val="00227FAD"/>
    <w:rsid w:val="00230F72"/>
    <w:rsid w:val="002311A1"/>
    <w:rsid w:val="00231BB7"/>
    <w:rsid w:val="00234159"/>
    <w:rsid w:val="002343C8"/>
    <w:rsid w:val="00234BE8"/>
    <w:rsid w:val="00234EEB"/>
    <w:rsid w:val="0023609F"/>
    <w:rsid w:val="002365F3"/>
    <w:rsid w:val="002367C1"/>
    <w:rsid w:val="0024048D"/>
    <w:rsid w:val="002406F4"/>
    <w:rsid w:val="00241897"/>
    <w:rsid w:val="002425A9"/>
    <w:rsid w:val="002427A7"/>
    <w:rsid w:val="00242D8E"/>
    <w:rsid w:val="00242E9C"/>
    <w:rsid w:val="00242F02"/>
    <w:rsid w:val="002444B6"/>
    <w:rsid w:val="0024468D"/>
    <w:rsid w:val="002446B2"/>
    <w:rsid w:val="002449FB"/>
    <w:rsid w:val="002459DE"/>
    <w:rsid w:val="0024639F"/>
    <w:rsid w:val="002463BE"/>
    <w:rsid w:val="0024657B"/>
    <w:rsid w:val="00246A83"/>
    <w:rsid w:val="002505C6"/>
    <w:rsid w:val="00251CF3"/>
    <w:rsid w:val="00252C3A"/>
    <w:rsid w:val="00252D45"/>
    <w:rsid w:val="00253A86"/>
    <w:rsid w:val="00255066"/>
    <w:rsid w:val="002553C0"/>
    <w:rsid w:val="002553CD"/>
    <w:rsid w:val="00260599"/>
    <w:rsid w:val="00260951"/>
    <w:rsid w:val="002611BB"/>
    <w:rsid w:val="00261BB5"/>
    <w:rsid w:val="0026209E"/>
    <w:rsid w:val="002621AE"/>
    <w:rsid w:val="00262434"/>
    <w:rsid w:val="0026377C"/>
    <w:rsid w:val="00263926"/>
    <w:rsid w:val="00263959"/>
    <w:rsid w:val="00263DF9"/>
    <w:rsid w:val="00264A65"/>
    <w:rsid w:val="00264A6D"/>
    <w:rsid w:val="00264E9A"/>
    <w:rsid w:val="00265DA6"/>
    <w:rsid w:val="002663A1"/>
    <w:rsid w:val="002669B6"/>
    <w:rsid w:val="00266B5B"/>
    <w:rsid w:val="00270305"/>
    <w:rsid w:val="00270CB7"/>
    <w:rsid w:val="002714AE"/>
    <w:rsid w:val="002716CB"/>
    <w:rsid w:val="00271F37"/>
    <w:rsid w:val="00272117"/>
    <w:rsid w:val="0027273E"/>
    <w:rsid w:val="00274320"/>
    <w:rsid w:val="00275DE5"/>
    <w:rsid w:val="00276BF7"/>
    <w:rsid w:val="00276C01"/>
    <w:rsid w:val="00277271"/>
    <w:rsid w:val="0027763A"/>
    <w:rsid w:val="00277F2D"/>
    <w:rsid w:val="00280E27"/>
    <w:rsid w:val="00281429"/>
    <w:rsid w:val="00281902"/>
    <w:rsid w:val="00282151"/>
    <w:rsid w:val="0028244E"/>
    <w:rsid w:val="002839AD"/>
    <w:rsid w:val="0028406E"/>
    <w:rsid w:val="002848C8"/>
    <w:rsid w:val="0028508F"/>
    <w:rsid w:val="0028516E"/>
    <w:rsid w:val="002856EC"/>
    <w:rsid w:val="002863BE"/>
    <w:rsid w:val="0028705A"/>
    <w:rsid w:val="00287611"/>
    <w:rsid w:val="0029024D"/>
    <w:rsid w:val="00290698"/>
    <w:rsid w:val="00290906"/>
    <w:rsid w:val="0029173E"/>
    <w:rsid w:val="00291843"/>
    <w:rsid w:val="00291D31"/>
    <w:rsid w:val="00292BD7"/>
    <w:rsid w:val="00293C1F"/>
    <w:rsid w:val="00294833"/>
    <w:rsid w:val="00294DFF"/>
    <w:rsid w:val="002958C7"/>
    <w:rsid w:val="00296931"/>
    <w:rsid w:val="00296B98"/>
    <w:rsid w:val="002973C8"/>
    <w:rsid w:val="002A026C"/>
    <w:rsid w:val="002A0ECE"/>
    <w:rsid w:val="002A110B"/>
    <w:rsid w:val="002A134E"/>
    <w:rsid w:val="002A2120"/>
    <w:rsid w:val="002A215F"/>
    <w:rsid w:val="002A2BCE"/>
    <w:rsid w:val="002A2F20"/>
    <w:rsid w:val="002A57B9"/>
    <w:rsid w:val="002A683E"/>
    <w:rsid w:val="002A6CFE"/>
    <w:rsid w:val="002A6FD6"/>
    <w:rsid w:val="002A75D6"/>
    <w:rsid w:val="002A77CF"/>
    <w:rsid w:val="002A7920"/>
    <w:rsid w:val="002B0A97"/>
    <w:rsid w:val="002B1231"/>
    <w:rsid w:val="002B16C1"/>
    <w:rsid w:val="002B19D9"/>
    <w:rsid w:val="002B1DE2"/>
    <w:rsid w:val="002B22B6"/>
    <w:rsid w:val="002B26D2"/>
    <w:rsid w:val="002B275F"/>
    <w:rsid w:val="002B28CD"/>
    <w:rsid w:val="002B334F"/>
    <w:rsid w:val="002B3528"/>
    <w:rsid w:val="002B3BFF"/>
    <w:rsid w:val="002B41A2"/>
    <w:rsid w:val="002B4663"/>
    <w:rsid w:val="002B46E7"/>
    <w:rsid w:val="002B4A7C"/>
    <w:rsid w:val="002B59CC"/>
    <w:rsid w:val="002B5EB8"/>
    <w:rsid w:val="002B60A7"/>
    <w:rsid w:val="002C0271"/>
    <w:rsid w:val="002C0E16"/>
    <w:rsid w:val="002C11EB"/>
    <w:rsid w:val="002C17BE"/>
    <w:rsid w:val="002C1C54"/>
    <w:rsid w:val="002C2F4C"/>
    <w:rsid w:val="002C36FC"/>
    <w:rsid w:val="002C3ED0"/>
    <w:rsid w:val="002C3FC1"/>
    <w:rsid w:val="002C461B"/>
    <w:rsid w:val="002C4A53"/>
    <w:rsid w:val="002C4E07"/>
    <w:rsid w:val="002C5597"/>
    <w:rsid w:val="002C5E24"/>
    <w:rsid w:val="002C61EB"/>
    <w:rsid w:val="002C7330"/>
    <w:rsid w:val="002C7697"/>
    <w:rsid w:val="002C7CDD"/>
    <w:rsid w:val="002D013E"/>
    <w:rsid w:val="002D1980"/>
    <w:rsid w:val="002D1BC4"/>
    <w:rsid w:val="002D29C3"/>
    <w:rsid w:val="002D2DE8"/>
    <w:rsid w:val="002D328E"/>
    <w:rsid w:val="002D36B3"/>
    <w:rsid w:val="002D3784"/>
    <w:rsid w:val="002D381E"/>
    <w:rsid w:val="002D5104"/>
    <w:rsid w:val="002D59E2"/>
    <w:rsid w:val="002D6378"/>
    <w:rsid w:val="002D698D"/>
    <w:rsid w:val="002D6A59"/>
    <w:rsid w:val="002D7C71"/>
    <w:rsid w:val="002E1D76"/>
    <w:rsid w:val="002E24C7"/>
    <w:rsid w:val="002E2830"/>
    <w:rsid w:val="002E2A60"/>
    <w:rsid w:val="002E2D6C"/>
    <w:rsid w:val="002E3883"/>
    <w:rsid w:val="002E3948"/>
    <w:rsid w:val="002E50F1"/>
    <w:rsid w:val="002E55B8"/>
    <w:rsid w:val="002E5B7E"/>
    <w:rsid w:val="002E5DEA"/>
    <w:rsid w:val="002E5F9A"/>
    <w:rsid w:val="002E6566"/>
    <w:rsid w:val="002E6DB8"/>
    <w:rsid w:val="002E7C8C"/>
    <w:rsid w:val="002F0439"/>
    <w:rsid w:val="002F0852"/>
    <w:rsid w:val="002F130D"/>
    <w:rsid w:val="002F270C"/>
    <w:rsid w:val="002F29FF"/>
    <w:rsid w:val="002F3155"/>
    <w:rsid w:val="002F41E6"/>
    <w:rsid w:val="002F4685"/>
    <w:rsid w:val="002F512E"/>
    <w:rsid w:val="002F55F0"/>
    <w:rsid w:val="002F5732"/>
    <w:rsid w:val="002F5F52"/>
    <w:rsid w:val="002F6D41"/>
    <w:rsid w:val="002F7134"/>
    <w:rsid w:val="00300959"/>
    <w:rsid w:val="00300D66"/>
    <w:rsid w:val="00301349"/>
    <w:rsid w:val="00301373"/>
    <w:rsid w:val="00301AB8"/>
    <w:rsid w:val="00301C3F"/>
    <w:rsid w:val="0030277E"/>
    <w:rsid w:val="00302D04"/>
    <w:rsid w:val="0030464A"/>
    <w:rsid w:val="00304B18"/>
    <w:rsid w:val="003060B9"/>
    <w:rsid w:val="003062E3"/>
    <w:rsid w:val="00306BB4"/>
    <w:rsid w:val="00307B02"/>
    <w:rsid w:val="003109AB"/>
    <w:rsid w:val="00311322"/>
    <w:rsid w:val="003119E1"/>
    <w:rsid w:val="00312D45"/>
    <w:rsid w:val="00313969"/>
    <w:rsid w:val="00313A79"/>
    <w:rsid w:val="00313F94"/>
    <w:rsid w:val="0031467C"/>
    <w:rsid w:val="00314D1E"/>
    <w:rsid w:val="00315B3A"/>
    <w:rsid w:val="00316514"/>
    <w:rsid w:val="00316548"/>
    <w:rsid w:val="0031676B"/>
    <w:rsid w:val="00316960"/>
    <w:rsid w:val="00316A30"/>
    <w:rsid w:val="00316E99"/>
    <w:rsid w:val="00317964"/>
    <w:rsid w:val="0031799C"/>
    <w:rsid w:val="00317AC0"/>
    <w:rsid w:val="00320AA3"/>
    <w:rsid w:val="00322E39"/>
    <w:rsid w:val="00325850"/>
    <w:rsid w:val="00326539"/>
    <w:rsid w:val="003266CE"/>
    <w:rsid w:val="003269BE"/>
    <w:rsid w:val="00326B37"/>
    <w:rsid w:val="00326CB7"/>
    <w:rsid w:val="00326CDD"/>
    <w:rsid w:val="00326E0E"/>
    <w:rsid w:val="00327C82"/>
    <w:rsid w:val="00327F6D"/>
    <w:rsid w:val="00330373"/>
    <w:rsid w:val="003305AB"/>
    <w:rsid w:val="003309CE"/>
    <w:rsid w:val="00330C25"/>
    <w:rsid w:val="00331D06"/>
    <w:rsid w:val="003325A8"/>
    <w:rsid w:val="003338B9"/>
    <w:rsid w:val="00333FFE"/>
    <w:rsid w:val="00334A94"/>
    <w:rsid w:val="00334AA3"/>
    <w:rsid w:val="003350EA"/>
    <w:rsid w:val="00335C27"/>
    <w:rsid w:val="003360EF"/>
    <w:rsid w:val="00336B55"/>
    <w:rsid w:val="00336F4A"/>
    <w:rsid w:val="00337504"/>
    <w:rsid w:val="003401E3"/>
    <w:rsid w:val="00340667"/>
    <w:rsid w:val="0034079D"/>
    <w:rsid w:val="00340891"/>
    <w:rsid w:val="003415CC"/>
    <w:rsid w:val="00341968"/>
    <w:rsid w:val="00342EE9"/>
    <w:rsid w:val="00344207"/>
    <w:rsid w:val="00345211"/>
    <w:rsid w:val="00345309"/>
    <w:rsid w:val="00345521"/>
    <w:rsid w:val="00345937"/>
    <w:rsid w:val="003465CD"/>
    <w:rsid w:val="00346813"/>
    <w:rsid w:val="00346B9A"/>
    <w:rsid w:val="003476EA"/>
    <w:rsid w:val="00351674"/>
    <w:rsid w:val="00351909"/>
    <w:rsid w:val="003539E2"/>
    <w:rsid w:val="00353DC9"/>
    <w:rsid w:val="003548A1"/>
    <w:rsid w:val="00354A09"/>
    <w:rsid w:val="0035556B"/>
    <w:rsid w:val="003560D4"/>
    <w:rsid w:val="003560E1"/>
    <w:rsid w:val="0035633F"/>
    <w:rsid w:val="0035646C"/>
    <w:rsid w:val="0035655D"/>
    <w:rsid w:val="00356E8A"/>
    <w:rsid w:val="00356F9F"/>
    <w:rsid w:val="0035724B"/>
    <w:rsid w:val="0036005F"/>
    <w:rsid w:val="00360803"/>
    <w:rsid w:val="0036100A"/>
    <w:rsid w:val="00361DD3"/>
    <w:rsid w:val="00362340"/>
    <w:rsid w:val="0036244D"/>
    <w:rsid w:val="00362469"/>
    <w:rsid w:val="00362C9F"/>
    <w:rsid w:val="0036314C"/>
    <w:rsid w:val="003639D9"/>
    <w:rsid w:val="00363CBD"/>
    <w:rsid w:val="00364470"/>
    <w:rsid w:val="00366B84"/>
    <w:rsid w:val="00366E9C"/>
    <w:rsid w:val="00366FA7"/>
    <w:rsid w:val="00367E4A"/>
    <w:rsid w:val="00370405"/>
    <w:rsid w:val="00370617"/>
    <w:rsid w:val="00371974"/>
    <w:rsid w:val="0037223E"/>
    <w:rsid w:val="0037263F"/>
    <w:rsid w:val="00373011"/>
    <w:rsid w:val="00374DA5"/>
    <w:rsid w:val="003754D2"/>
    <w:rsid w:val="00375CC4"/>
    <w:rsid w:val="0037679B"/>
    <w:rsid w:val="00376F94"/>
    <w:rsid w:val="00377EBC"/>
    <w:rsid w:val="00380614"/>
    <w:rsid w:val="0038117B"/>
    <w:rsid w:val="00381525"/>
    <w:rsid w:val="0038168F"/>
    <w:rsid w:val="00381900"/>
    <w:rsid w:val="00381DE3"/>
    <w:rsid w:val="00382801"/>
    <w:rsid w:val="00382B3E"/>
    <w:rsid w:val="0038471B"/>
    <w:rsid w:val="00384806"/>
    <w:rsid w:val="003853A5"/>
    <w:rsid w:val="003854E3"/>
    <w:rsid w:val="00385A32"/>
    <w:rsid w:val="003861CE"/>
    <w:rsid w:val="00386325"/>
    <w:rsid w:val="003876E6"/>
    <w:rsid w:val="003902DA"/>
    <w:rsid w:val="0039068E"/>
    <w:rsid w:val="00391754"/>
    <w:rsid w:val="00391EAF"/>
    <w:rsid w:val="00391F4E"/>
    <w:rsid w:val="0039308A"/>
    <w:rsid w:val="0039420E"/>
    <w:rsid w:val="00395013"/>
    <w:rsid w:val="0039523C"/>
    <w:rsid w:val="003969C2"/>
    <w:rsid w:val="0039725D"/>
    <w:rsid w:val="00397366"/>
    <w:rsid w:val="003A0584"/>
    <w:rsid w:val="003A06F4"/>
    <w:rsid w:val="003A0AA0"/>
    <w:rsid w:val="003A0AC5"/>
    <w:rsid w:val="003A14DB"/>
    <w:rsid w:val="003A15B6"/>
    <w:rsid w:val="003A20E1"/>
    <w:rsid w:val="003A3598"/>
    <w:rsid w:val="003A5344"/>
    <w:rsid w:val="003A63AF"/>
    <w:rsid w:val="003A6D5E"/>
    <w:rsid w:val="003A6FDF"/>
    <w:rsid w:val="003A75F0"/>
    <w:rsid w:val="003B01CE"/>
    <w:rsid w:val="003B09C5"/>
    <w:rsid w:val="003B0F89"/>
    <w:rsid w:val="003B13D5"/>
    <w:rsid w:val="003B1EAE"/>
    <w:rsid w:val="003B2957"/>
    <w:rsid w:val="003B4F86"/>
    <w:rsid w:val="003B5103"/>
    <w:rsid w:val="003B5306"/>
    <w:rsid w:val="003B5431"/>
    <w:rsid w:val="003B5E3F"/>
    <w:rsid w:val="003B6D53"/>
    <w:rsid w:val="003B7E5F"/>
    <w:rsid w:val="003C262A"/>
    <w:rsid w:val="003C2733"/>
    <w:rsid w:val="003C2FEC"/>
    <w:rsid w:val="003C5A91"/>
    <w:rsid w:val="003C6057"/>
    <w:rsid w:val="003C6D03"/>
    <w:rsid w:val="003C6E18"/>
    <w:rsid w:val="003C7932"/>
    <w:rsid w:val="003D014C"/>
    <w:rsid w:val="003D0FDA"/>
    <w:rsid w:val="003D1119"/>
    <w:rsid w:val="003D1B06"/>
    <w:rsid w:val="003D207C"/>
    <w:rsid w:val="003D220C"/>
    <w:rsid w:val="003D2CB3"/>
    <w:rsid w:val="003D2D98"/>
    <w:rsid w:val="003D2EC5"/>
    <w:rsid w:val="003D3080"/>
    <w:rsid w:val="003D3D65"/>
    <w:rsid w:val="003D77EC"/>
    <w:rsid w:val="003E014C"/>
    <w:rsid w:val="003E0880"/>
    <w:rsid w:val="003E0CAD"/>
    <w:rsid w:val="003E15DA"/>
    <w:rsid w:val="003E16EC"/>
    <w:rsid w:val="003E2FD2"/>
    <w:rsid w:val="003E2FDD"/>
    <w:rsid w:val="003E4B38"/>
    <w:rsid w:val="003E53B6"/>
    <w:rsid w:val="003E595D"/>
    <w:rsid w:val="003E623C"/>
    <w:rsid w:val="003E69B4"/>
    <w:rsid w:val="003E6D59"/>
    <w:rsid w:val="003E6E70"/>
    <w:rsid w:val="003F0174"/>
    <w:rsid w:val="003F022A"/>
    <w:rsid w:val="003F0575"/>
    <w:rsid w:val="003F06DF"/>
    <w:rsid w:val="003F16FB"/>
    <w:rsid w:val="003F1D4D"/>
    <w:rsid w:val="003F1DC2"/>
    <w:rsid w:val="003F1EFE"/>
    <w:rsid w:val="003F261E"/>
    <w:rsid w:val="003F2B64"/>
    <w:rsid w:val="003F2C41"/>
    <w:rsid w:val="003F35FE"/>
    <w:rsid w:val="003F392F"/>
    <w:rsid w:val="003F411F"/>
    <w:rsid w:val="003F4335"/>
    <w:rsid w:val="003F45F7"/>
    <w:rsid w:val="003F4C66"/>
    <w:rsid w:val="003F4CB1"/>
    <w:rsid w:val="003F5EA0"/>
    <w:rsid w:val="003F61AC"/>
    <w:rsid w:val="003F627B"/>
    <w:rsid w:val="003F62C1"/>
    <w:rsid w:val="003F6CDC"/>
    <w:rsid w:val="003F7100"/>
    <w:rsid w:val="003F78FC"/>
    <w:rsid w:val="00400CDA"/>
    <w:rsid w:val="0040133A"/>
    <w:rsid w:val="00401496"/>
    <w:rsid w:val="0040298B"/>
    <w:rsid w:val="00403E6C"/>
    <w:rsid w:val="0040460A"/>
    <w:rsid w:val="0040467B"/>
    <w:rsid w:val="0040478E"/>
    <w:rsid w:val="004049BC"/>
    <w:rsid w:val="00404CFA"/>
    <w:rsid w:val="00405290"/>
    <w:rsid w:val="004055A6"/>
    <w:rsid w:val="00405EDB"/>
    <w:rsid w:val="004061B8"/>
    <w:rsid w:val="00406A73"/>
    <w:rsid w:val="00410101"/>
    <w:rsid w:val="004102E7"/>
    <w:rsid w:val="00411D4E"/>
    <w:rsid w:val="00411F22"/>
    <w:rsid w:val="004136C7"/>
    <w:rsid w:val="00413BA3"/>
    <w:rsid w:val="00413C9A"/>
    <w:rsid w:val="00413FFD"/>
    <w:rsid w:val="00414B8C"/>
    <w:rsid w:val="00414F67"/>
    <w:rsid w:val="004155BD"/>
    <w:rsid w:val="004168B0"/>
    <w:rsid w:val="00416D4A"/>
    <w:rsid w:val="004173B0"/>
    <w:rsid w:val="00417570"/>
    <w:rsid w:val="0042112C"/>
    <w:rsid w:val="00421851"/>
    <w:rsid w:val="00421965"/>
    <w:rsid w:val="00421BEF"/>
    <w:rsid w:val="00421D25"/>
    <w:rsid w:val="00423E18"/>
    <w:rsid w:val="00424048"/>
    <w:rsid w:val="004243E0"/>
    <w:rsid w:val="00424A2E"/>
    <w:rsid w:val="00425523"/>
    <w:rsid w:val="00425B3B"/>
    <w:rsid w:val="004261C2"/>
    <w:rsid w:val="004262B3"/>
    <w:rsid w:val="0042659E"/>
    <w:rsid w:val="00426F8E"/>
    <w:rsid w:val="004277B6"/>
    <w:rsid w:val="00427D1A"/>
    <w:rsid w:val="00427D51"/>
    <w:rsid w:val="004301D4"/>
    <w:rsid w:val="00430BAE"/>
    <w:rsid w:val="0043114C"/>
    <w:rsid w:val="00432FAB"/>
    <w:rsid w:val="00434F5A"/>
    <w:rsid w:val="00435AF7"/>
    <w:rsid w:val="00436648"/>
    <w:rsid w:val="00436A73"/>
    <w:rsid w:val="00436D16"/>
    <w:rsid w:val="004377BD"/>
    <w:rsid w:val="00440E48"/>
    <w:rsid w:val="004415A8"/>
    <w:rsid w:val="00441A57"/>
    <w:rsid w:val="00441E5C"/>
    <w:rsid w:val="00442037"/>
    <w:rsid w:val="0044257A"/>
    <w:rsid w:val="0044393F"/>
    <w:rsid w:val="0044479C"/>
    <w:rsid w:val="00444D91"/>
    <w:rsid w:val="00444E55"/>
    <w:rsid w:val="00445643"/>
    <w:rsid w:val="0044593D"/>
    <w:rsid w:val="00445BBC"/>
    <w:rsid w:val="00445BF2"/>
    <w:rsid w:val="00446CF5"/>
    <w:rsid w:val="00446DD1"/>
    <w:rsid w:val="00450174"/>
    <w:rsid w:val="0045017E"/>
    <w:rsid w:val="004501ED"/>
    <w:rsid w:val="00450790"/>
    <w:rsid w:val="00450981"/>
    <w:rsid w:val="00452179"/>
    <w:rsid w:val="0045248E"/>
    <w:rsid w:val="00452534"/>
    <w:rsid w:val="00452BA3"/>
    <w:rsid w:val="00453C7D"/>
    <w:rsid w:val="00453D69"/>
    <w:rsid w:val="00453DAF"/>
    <w:rsid w:val="00454460"/>
    <w:rsid w:val="004545AE"/>
    <w:rsid w:val="004545DC"/>
    <w:rsid w:val="00454654"/>
    <w:rsid w:val="004555AD"/>
    <w:rsid w:val="00455C56"/>
    <w:rsid w:val="00455FE3"/>
    <w:rsid w:val="004560CF"/>
    <w:rsid w:val="00456740"/>
    <w:rsid w:val="0045764A"/>
    <w:rsid w:val="00457F4F"/>
    <w:rsid w:val="004605BD"/>
    <w:rsid w:val="00460FA3"/>
    <w:rsid w:val="0046153C"/>
    <w:rsid w:val="0046167A"/>
    <w:rsid w:val="00461949"/>
    <w:rsid w:val="00463C73"/>
    <w:rsid w:val="00464C68"/>
    <w:rsid w:val="00465111"/>
    <w:rsid w:val="004651A9"/>
    <w:rsid w:val="004651F5"/>
    <w:rsid w:val="00465B7C"/>
    <w:rsid w:val="00466447"/>
    <w:rsid w:val="004665D2"/>
    <w:rsid w:val="004703D3"/>
    <w:rsid w:val="0047094B"/>
    <w:rsid w:val="00471388"/>
    <w:rsid w:val="00471426"/>
    <w:rsid w:val="004731E6"/>
    <w:rsid w:val="0047354D"/>
    <w:rsid w:val="00473AAD"/>
    <w:rsid w:val="00473B3C"/>
    <w:rsid w:val="00473EBC"/>
    <w:rsid w:val="00474388"/>
    <w:rsid w:val="0047468B"/>
    <w:rsid w:val="004758E3"/>
    <w:rsid w:val="0047653B"/>
    <w:rsid w:val="004775CE"/>
    <w:rsid w:val="00480809"/>
    <w:rsid w:val="00480901"/>
    <w:rsid w:val="00480C47"/>
    <w:rsid w:val="004811AF"/>
    <w:rsid w:val="00481CEA"/>
    <w:rsid w:val="004834BF"/>
    <w:rsid w:val="00483790"/>
    <w:rsid w:val="00484691"/>
    <w:rsid w:val="00484CE4"/>
    <w:rsid w:val="00484D14"/>
    <w:rsid w:val="00486577"/>
    <w:rsid w:val="00486B33"/>
    <w:rsid w:val="00486EF4"/>
    <w:rsid w:val="004871F0"/>
    <w:rsid w:val="00487A7D"/>
    <w:rsid w:val="00487F5F"/>
    <w:rsid w:val="00490456"/>
    <w:rsid w:val="004906B4"/>
    <w:rsid w:val="00491791"/>
    <w:rsid w:val="004917AC"/>
    <w:rsid w:val="00491957"/>
    <w:rsid w:val="00491D03"/>
    <w:rsid w:val="0049213F"/>
    <w:rsid w:val="00492270"/>
    <w:rsid w:val="00493334"/>
    <w:rsid w:val="00493DF1"/>
    <w:rsid w:val="00494823"/>
    <w:rsid w:val="00495ACD"/>
    <w:rsid w:val="00495CC5"/>
    <w:rsid w:val="00495EBF"/>
    <w:rsid w:val="00496078"/>
    <w:rsid w:val="00496605"/>
    <w:rsid w:val="00496E42"/>
    <w:rsid w:val="00496F13"/>
    <w:rsid w:val="00497553"/>
    <w:rsid w:val="00497788"/>
    <w:rsid w:val="00497802"/>
    <w:rsid w:val="00497954"/>
    <w:rsid w:val="004A0487"/>
    <w:rsid w:val="004A0A3E"/>
    <w:rsid w:val="004A0F51"/>
    <w:rsid w:val="004A219C"/>
    <w:rsid w:val="004A2833"/>
    <w:rsid w:val="004A3965"/>
    <w:rsid w:val="004A3D50"/>
    <w:rsid w:val="004A523B"/>
    <w:rsid w:val="004A529B"/>
    <w:rsid w:val="004A5911"/>
    <w:rsid w:val="004A5C5E"/>
    <w:rsid w:val="004A616F"/>
    <w:rsid w:val="004A73A7"/>
    <w:rsid w:val="004A7D63"/>
    <w:rsid w:val="004B0064"/>
    <w:rsid w:val="004B0430"/>
    <w:rsid w:val="004B04B8"/>
    <w:rsid w:val="004B0975"/>
    <w:rsid w:val="004B0DD4"/>
    <w:rsid w:val="004B1E9C"/>
    <w:rsid w:val="004B2611"/>
    <w:rsid w:val="004B2685"/>
    <w:rsid w:val="004B2763"/>
    <w:rsid w:val="004B2BFF"/>
    <w:rsid w:val="004B2DDA"/>
    <w:rsid w:val="004B328A"/>
    <w:rsid w:val="004B3C9B"/>
    <w:rsid w:val="004B420B"/>
    <w:rsid w:val="004B50EE"/>
    <w:rsid w:val="004B5152"/>
    <w:rsid w:val="004B5891"/>
    <w:rsid w:val="004B6647"/>
    <w:rsid w:val="004B6774"/>
    <w:rsid w:val="004B69DC"/>
    <w:rsid w:val="004B726F"/>
    <w:rsid w:val="004B7458"/>
    <w:rsid w:val="004B7DEF"/>
    <w:rsid w:val="004B7E32"/>
    <w:rsid w:val="004C0310"/>
    <w:rsid w:val="004C05A7"/>
    <w:rsid w:val="004C0683"/>
    <w:rsid w:val="004C0DBC"/>
    <w:rsid w:val="004C1634"/>
    <w:rsid w:val="004C1666"/>
    <w:rsid w:val="004C1F49"/>
    <w:rsid w:val="004C1F69"/>
    <w:rsid w:val="004C255B"/>
    <w:rsid w:val="004C2908"/>
    <w:rsid w:val="004C2B2F"/>
    <w:rsid w:val="004C31C2"/>
    <w:rsid w:val="004C346A"/>
    <w:rsid w:val="004C42A7"/>
    <w:rsid w:val="004C4C94"/>
    <w:rsid w:val="004C4D08"/>
    <w:rsid w:val="004C5C30"/>
    <w:rsid w:val="004C5F94"/>
    <w:rsid w:val="004C610E"/>
    <w:rsid w:val="004C632B"/>
    <w:rsid w:val="004C6463"/>
    <w:rsid w:val="004C67BA"/>
    <w:rsid w:val="004C6826"/>
    <w:rsid w:val="004C689B"/>
    <w:rsid w:val="004C69B9"/>
    <w:rsid w:val="004C743D"/>
    <w:rsid w:val="004C7560"/>
    <w:rsid w:val="004D0595"/>
    <w:rsid w:val="004D08C4"/>
    <w:rsid w:val="004D1807"/>
    <w:rsid w:val="004D2031"/>
    <w:rsid w:val="004D2195"/>
    <w:rsid w:val="004D285A"/>
    <w:rsid w:val="004D2DAC"/>
    <w:rsid w:val="004D3BD2"/>
    <w:rsid w:val="004D40D3"/>
    <w:rsid w:val="004D44F4"/>
    <w:rsid w:val="004D4E2F"/>
    <w:rsid w:val="004D557F"/>
    <w:rsid w:val="004D5852"/>
    <w:rsid w:val="004D5EAA"/>
    <w:rsid w:val="004D709F"/>
    <w:rsid w:val="004D788E"/>
    <w:rsid w:val="004D7F13"/>
    <w:rsid w:val="004E014A"/>
    <w:rsid w:val="004E0473"/>
    <w:rsid w:val="004E08D9"/>
    <w:rsid w:val="004E1E03"/>
    <w:rsid w:val="004E2F50"/>
    <w:rsid w:val="004E37C1"/>
    <w:rsid w:val="004E3F9B"/>
    <w:rsid w:val="004E57CE"/>
    <w:rsid w:val="004E5908"/>
    <w:rsid w:val="004E5C5E"/>
    <w:rsid w:val="004E5FDD"/>
    <w:rsid w:val="004E6541"/>
    <w:rsid w:val="004E736E"/>
    <w:rsid w:val="004E7487"/>
    <w:rsid w:val="004E7A55"/>
    <w:rsid w:val="004F0DD6"/>
    <w:rsid w:val="004F115D"/>
    <w:rsid w:val="004F13E2"/>
    <w:rsid w:val="004F14BB"/>
    <w:rsid w:val="004F37DD"/>
    <w:rsid w:val="004F44E2"/>
    <w:rsid w:val="004F465B"/>
    <w:rsid w:val="004F50BC"/>
    <w:rsid w:val="004F549C"/>
    <w:rsid w:val="004F6263"/>
    <w:rsid w:val="004F6643"/>
    <w:rsid w:val="004F6755"/>
    <w:rsid w:val="004F6A35"/>
    <w:rsid w:val="004F6A4D"/>
    <w:rsid w:val="004F6D24"/>
    <w:rsid w:val="004F71DB"/>
    <w:rsid w:val="004F74BC"/>
    <w:rsid w:val="00501AD8"/>
    <w:rsid w:val="00501E6F"/>
    <w:rsid w:val="00502075"/>
    <w:rsid w:val="0050277C"/>
    <w:rsid w:val="005032E4"/>
    <w:rsid w:val="00503869"/>
    <w:rsid w:val="005040B4"/>
    <w:rsid w:val="0050413F"/>
    <w:rsid w:val="005044B5"/>
    <w:rsid w:val="00504CE4"/>
    <w:rsid w:val="00504CF1"/>
    <w:rsid w:val="005055C6"/>
    <w:rsid w:val="00505981"/>
    <w:rsid w:val="0050672E"/>
    <w:rsid w:val="00507380"/>
    <w:rsid w:val="00507560"/>
    <w:rsid w:val="00507BC6"/>
    <w:rsid w:val="00507F11"/>
    <w:rsid w:val="005132C9"/>
    <w:rsid w:val="00513346"/>
    <w:rsid w:val="00513E39"/>
    <w:rsid w:val="005148DD"/>
    <w:rsid w:val="005163BB"/>
    <w:rsid w:val="00517459"/>
    <w:rsid w:val="0051781A"/>
    <w:rsid w:val="005178BC"/>
    <w:rsid w:val="00517E05"/>
    <w:rsid w:val="00517ED4"/>
    <w:rsid w:val="00520109"/>
    <w:rsid w:val="0052021A"/>
    <w:rsid w:val="00520805"/>
    <w:rsid w:val="00521222"/>
    <w:rsid w:val="005233D9"/>
    <w:rsid w:val="00523609"/>
    <w:rsid w:val="00523ED7"/>
    <w:rsid w:val="0052480B"/>
    <w:rsid w:val="005255C9"/>
    <w:rsid w:val="00525C5E"/>
    <w:rsid w:val="00526117"/>
    <w:rsid w:val="005263E6"/>
    <w:rsid w:val="005264B1"/>
    <w:rsid w:val="005266A5"/>
    <w:rsid w:val="005267A5"/>
    <w:rsid w:val="00526A9A"/>
    <w:rsid w:val="00526BE0"/>
    <w:rsid w:val="005317FB"/>
    <w:rsid w:val="00531A8F"/>
    <w:rsid w:val="00531CA2"/>
    <w:rsid w:val="00532852"/>
    <w:rsid w:val="0053370B"/>
    <w:rsid w:val="005340A0"/>
    <w:rsid w:val="00534577"/>
    <w:rsid w:val="005351D4"/>
    <w:rsid w:val="00536048"/>
    <w:rsid w:val="005365E4"/>
    <w:rsid w:val="00536949"/>
    <w:rsid w:val="005372E4"/>
    <w:rsid w:val="0053748A"/>
    <w:rsid w:val="005374DA"/>
    <w:rsid w:val="00537E41"/>
    <w:rsid w:val="00537F15"/>
    <w:rsid w:val="00540932"/>
    <w:rsid w:val="00541507"/>
    <w:rsid w:val="005419F1"/>
    <w:rsid w:val="00541A0A"/>
    <w:rsid w:val="00541BF7"/>
    <w:rsid w:val="00542336"/>
    <w:rsid w:val="005429AC"/>
    <w:rsid w:val="0054309D"/>
    <w:rsid w:val="00543BE3"/>
    <w:rsid w:val="00543EC6"/>
    <w:rsid w:val="0054444A"/>
    <w:rsid w:val="00544F45"/>
    <w:rsid w:val="0054514F"/>
    <w:rsid w:val="00545B35"/>
    <w:rsid w:val="00547066"/>
    <w:rsid w:val="00547115"/>
    <w:rsid w:val="00550504"/>
    <w:rsid w:val="0055089D"/>
    <w:rsid w:val="00551832"/>
    <w:rsid w:val="00551CC5"/>
    <w:rsid w:val="005523FD"/>
    <w:rsid w:val="00553025"/>
    <w:rsid w:val="00553EBE"/>
    <w:rsid w:val="00554C44"/>
    <w:rsid w:val="00554D6B"/>
    <w:rsid w:val="00555A7F"/>
    <w:rsid w:val="00556155"/>
    <w:rsid w:val="0055713F"/>
    <w:rsid w:val="005573FC"/>
    <w:rsid w:val="00557B00"/>
    <w:rsid w:val="00557F20"/>
    <w:rsid w:val="00560190"/>
    <w:rsid w:val="00562A6F"/>
    <w:rsid w:val="00562EB1"/>
    <w:rsid w:val="005636BB"/>
    <w:rsid w:val="005637C5"/>
    <w:rsid w:val="00563C1B"/>
    <w:rsid w:val="00564CB8"/>
    <w:rsid w:val="0056543A"/>
    <w:rsid w:val="00567018"/>
    <w:rsid w:val="00567465"/>
    <w:rsid w:val="00567E77"/>
    <w:rsid w:val="005705B8"/>
    <w:rsid w:val="005706EB"/>
    <w:rsid w:val="0057078D"/>
    <w:rsid w:val="0057147F"/>
    <w:rsid w:val="00571767"/>
    <w:rsid w:val="0057191E"/>
    <w:rsid w:val="00571A4A"/>
    <w:rsid w:val="005722D5"/>
    <w:rsid w:val="005727A8"/>
    <w:rsid w:val="00572AD4"/>
    <w:rsid w:val="0057401F"/>
    <w:rsid w:val="00574783"/>
    <w:rsid w:val="00574A38"/>
    <w:rsid w:val="005750AD"/>
    <w:rsid w:val="00575616"/>
    <w:rsid w:val="0057566D"/>
    <w:rsid w:val="00575754"/>
    <w:rsid w:val="005761C4"/>
    <w:rsid w:val="00576306"/>
    <w:rsid w:val="005765E6"/>
    <w:rsid w:val="00576788"/>
    <w:rsid w:val="00577323"/>
    <w:rsid w:val="005776EC"/>
    <w:rsid w:val="005803A5"/>
    <w:rsid w:val="005807B2"/>
    <w:rsid w:val="00582558"/>
    <w:rsid w:val="00582790"/>
    <w:rsid w:val="005827CD"/>
    <w:rsid w:val="005828A9"/>
    <w:rsid w:val="005830A2"/>
    <w:rsid w:val="0058314D"/>
    <w:rsid w:val="005839E1"/>
    <w:rsid w:val="005843FD"/>
    <w:rsid w:val="005846DE"/>
    <w:rsid w:val="005846FF"/>
    <w:rsid w:val="0058546A"/>
    <w:rsid w:val="00585595"/>
    <w:rsid w:val="00585749"/>
    <w:rsid w:val="00586BC9"/>
    <w:rsid w:val="00587D18"/>
    <w:rsid w:val="00587EC5"/>
    <w:rsid w:val="00590011"/>
    <w:rsid w:val="005901EC"/>
    <w:rsid w:val="005908F7"/>
    <w:rsid w:val="00590F4C"/>
    <w:rsid w:val="00590F66"/>
    <w:rsid w:val="00593515"/>
    <w:rsid w:val="005936A1"/>
    <w:rsid w:val="0059429C"/>
    <w:rsid w:val="005942E1"/>
    <w:rsid w:val="00594583"/>
    <w:rsid w:val="005949B4"/>
    <w:rsid w:val="00594A35"/>
    <w:rsid w:val="00595B06"/>
    <w:rsid w:val="00595B1E"/>
    <w:rsid w:val="00595FCC"/>
    <w:rsid w:val="00596822"/>
    <w:rsid w:val="00596A5A"/>
    <w:rsid w:val="00596EC1"/>
    <w:rsid w:val="0059748E"/>
    <w:rsid w:val="00597B54"/>
    <w:rsid w:val="005A04B8"/>
    <w:rsid w:val="005A068A"/>
    <w:rsid w:val="005A0D24"/>
    <w:rsid w:val="005A1019"/>
    <w:rsid w:val="005A102E"/>
    <w:rsid w:val="005A15ED"/>
    <w:rsid w:val="005A1CB1"/>
    <w:rsid w:val="005A1F5C"/>
    <w:rsid w:val="005A2E3B"/>
    <w:rsid w:val="005A3024"/>
    <w:rsid w:val="005A3757"/>
    <w:rsid w:val="005A38B3"/>
    <w:rsid w:val="005A38D1"/>
    <w:rsid w:val="005A49EF"/>
    <w:rsid w:val="005A52C0"/>
    <w:rsid w:val="005A53E5"/>
    <w:rsid w:val="005A5AF9"/>
    <w:rsid w:val="005A5D3D"/>
    <w:rsid w:val="005A6005"/>
    <w:rsid w:val="005A6286"/>
    <w:rsid w:val="005A62E3"/>
    <w:rsid w:val="005A72D2"/>
    <w:rsid w:val="005A75D9"/>
    <w:rsid w:val="005A7B47"/>
    <w:rsid w:val="005A7DAA"/>
    <w:rsid w:val="005B03B8"/>
    <w:rsid w:val="005B0E9C"/>
    <w:rsid w:val="005B13CE"/>
    <w:rsid w:val="005B1E89"/>
    <w:rsid w:val="005B245B"/>
    <w:rsid w:val="005B27F9"/>
    <w:rsid w:val="005B31AE"/>
    <w:rsid w:val="005B3321"/>
    <w:rsid w:val="005B4411"/>
    <w:rsid w:val="005B4D25"/>
    <w:rsid w:val="005B50B6"/>
    <w:rsid w:val="005B5305"/>
    <w:rsid w:val="005B6246"/>
    <w:rsid w:val="005B646A"/>
    <w:rsid w:val="005B67AC"/>
    <w:rsid w:val="005B68DD"/>
    <w:rsid w:val="005B7B89"/>
    <w:rsid w:val="005C0984"/>
    <w:rsid w:val="005C134D"/>
    <w:rsid w:val="005C2936"/>
    <w:rsid w:val="005C2B37"/>
    <w:rsid w:val="005C3232"/>
    <w:rsid w:val="005C3306"/>
    <w:rsid w:val="005C336B"/>
    <w:rsid w:val="005C3484"/>
    <w:rsid w:val="005C396A"/>
    <w:rsid w:val="005C3B5F"/>
    <w:rsid w:val="005C43A0"/>
    <w:rsid w:val="005C46FB"/>
    <w:rsid w:val="005C4B09"/>
    <w:rsid w:val="005C58B4"/>
    <w:rsid w:val="005C5B10"/>
    <w:rsid w:val="005C5FAB"/>
    <w:rsid w:val="005C72B0"/>
    <w:rsid w:val="005C72F8"/>
    <w:rsid w:val="005C77D8"/>
    <w:rsid w:val="005D05C7"/>
    <w:rsid w:val="005D0CCB"/>
    <w:rsid w:val="005D146D"/>
    <w:rsid w:val="005D199A"/>
    <w:rsid w:val="005D1AB2"/>
    <w:rsid w:val="005D1C78"/>
    <w:rsid w:val="005D377B"/>
    <w:rsid w:val="005D3AC8"/>
    <w:rsid w:val="005D4BD6"/>
    <w:rsid w:val="005D57E1"/>
    <w:rsid w:val="005D5AA7"/>
    <w:rsid w:val="005D5FAC"/>
    <w:rsid w:val="005E0480"/>
    <w:rsid w:val="005E0BEA"/>
    <w:rsid w:val="005E150A"/>
    <w:rsid w:val="005E17B1"/>
    <w:rsid w:val="005E1982"/>
    <w:rsid w:val="005E21EC"/>
    <w:rsid w:val="005E2989"/>
    <w:rsid w:val="005E3557"/>
    <w:rsid w:val="005E3DE6"/>
    <w:rsid w:val="005E48B9"/>
    <w:rsid w:val="005E6C8A"/>
    <w:rsid w:val="005E773A"/>
    <w:rsid w:val="005E78DD"/>
    <w:rsid w:val="005E7AA3"/>
    <w:rsid w:val="005F1356"/>
    <w:rsid w:val="005F15CE"/>
    <w:rsid w:val="005F1E51"/>
    <w:rsid w:val="005F1F66"/>
    <w:rsid w:val="005F2219"/>
    <w:rsid w:val="005F4175"/>
    <w:rsid w:val="005F42CA"/>
    <w:rsid w:val="005F4449"/>
    <w:rsid w:val="005F4739"/>
    <w:rsid w:val="005F4E54"/>
    <w:rsid w:val="005F4EC8"/>
    <w:rsid w:val="005F5184"/>
    <w:rsid w:val="005F53A8"/>
    <w:rsid w:val="005F5ADA"/>
    <w:rsid w:val="005F5F7E"/>
    <w:rsid w:val="005F6824"/>
    <w:rsid w:val="005F7105"/>
    <w:rsid w:val="005F756B"/>
    <w:rsid w:val="005F79D6"/>
    <w:rsid w:val="005F7E07"/>
    <w:rsid w:val="0060055C"/>
    <w:rsid w:val="00600854"/>
    <w:rsid w:val="00601F0A"/>
    <w:rsid w:val="006021B0"/>
    <w:rsid w:val="00602FB8"/>
    <w:rsid w:val="00603818"/>
    <w:rsid w:val="0060422C"/>
    <w:rsid w:val="00604423"/>
    <w:rsid w:val="00605775"/>
    <w:rsid w:val="0060597E"/>
    <w:rsid w:val="00606698"/>
    <w:rsid w:val="006069BC"/>
    <w:rsid w:val="00607158"/>
    <w:rsid w:val="00607D7B"/>
    <w:rsid w:val="00607EB4"/>
    <w:rsid w:val="0061027C"/>
    <w:rsid w:val="00610E69"/>
    <w:rsid w:val="00610EB4"/>
    <w:rsid w:val="006111BE"/>
    <w:rsid w:val="00611676"/>
    <w:rsid w:val="006117DE"/>
    <w:rsid w:val="006121D2"/>
    <w:rsid w:val="006128F0"/>
    <w:rsid w:val="0061296C"/>
    <w:rsid w:val="00612A12"/>
    <w:rsid w:val="006138A3"/>
    <w:rsid w:val="006139AC"/>
    <w:rsid w:val="00613B8D"/>
    <w:rsid w:val="00613E81"/>
    <w:rsid w:val="0061405F"/>
    <w:rsid w:val="006158D0"/>
    <w:rsid w:val="00616AFE"/>
    <w:rsid w:val="00616F6D"/>
    <w:rsid w:val="00617A4C"/>
    <w:rsid w:val="0062057C"/>
    <w:rsid w:val="00620AA2"/>
    <w:rsid w:val="00621C6F"/>
    <w:rsid w:val="0062233D"/>
    <w:rsid w:val="00622B4D"/>
    <w:rsid w:val="006233D1"/>
    <w:rsid w:val="00623423"/>
    <w:rsid w:val="006243E0"/>
    <w:rsid w:val="00624465"/>
    <w:rsid w:val="0062479B"/>
    <w:rsid w:val="006250DF"/>
    <w:rsid w:val="0062533C"/>
    <w:rsid w:val="006253BC"/>
    <w:rsid w:val="00626B09"/>
    <w:rsid w:val="00626F86"/>
    <w:rsid w:val="00627D5A"/>
    <w:rsid w:val="00631175"/>
    <w:rsid w:val="00633C6C"/>
    <w:rsid w:val="00633F82"/>
    <w:rsid w:val="006340FE"/>
    <w:rsid w:val="0063439D"/>
    <w:rsid w:val="0063470F"/>
    <w:rsid w:val="00635EAA"/>
    <w:rsid w:val="00635EE9"/>
    <w:rsid w:val="00636252"/>
    <w:rsid w:val="006367DF"/>
    <w:rsid w:val="00636BDB"/>
    <w:rsid w:val="00636F4F"/>
    <w:rsid w:val="00636F51"/>
    <w:rsid w:val="0063714C"/>
    <w:rsid w:val="0063756F"/>
    <w:rsid w:val="006404C1"/>
    <w:rsid w:val="00640D55"/>
    <w:rsid w:val="00641762"/>
    <w:rsid w:val="00641A7E"/>
    <w:rsid w:val="00641B5C"/>
    <w:rsid w:val="00642531"/>
    <w:rsid w:val="00642913"/>
    <w:rsid w:val="00643B9B"/>
    <w:rsid w:val="006446E9"/>
    <w:rsid w:val="00644942"/>
    <w:rsid w:val="006451ED"/>
    <w:rsid w:val="0064709A"/>
    <w:rsid w:val="00647A29"/>
    <w:rsid w:val="00647E4A"/>
    <w:rsid w:val="006507D9"/>
    <w:rsid w:val="0065260B"/>
    <w:rsid w:val="00653764"/>
    <w:rsid w:val="00653F50"/>
    <w:rsid w:val="00654BD2"/>
    <w:rsid w:val="00654EDF"/>
    <w:rsid w:val="006562A3"/>
    <w:rsid w:val="00657775"/>
    <w:rsid w:val="00657967"/>
    <w:rsid w:val="00657B10"/>
    <w:rsid w:val="006602C7"/>
    <w:rsid w:val="006609DA"/>
    <w:rsid w:val="006611CB"/>
    <w:rsid w:val="00661B7F"/>
    <w:rsid w:val="0066220E"/>
    <w:rsid w:val="006626F5"/>
    <w:rsid w:val="00662AA0"/>
    <w:rsid w:val="00662B56"/>
    <w:rsid w:val="00663310"/>
    <w:rsid w:val="00663758"/>
    <w:rsid w:val="00664235"/>
    <w:rsid w:val="006645A5"/>
    <w:rsid w:val="00665027"/>
    <w:rsid w:val="00665398"/>
    <w:rsid w:val="00665E56"/>
    <w:rsid w:val="00666533"/>
    <w:rsid w:val="00666BBF"/>
    <w:rsid w:val="00667580"/>
    <w:rsid w:val="00667946"/>
    <w:rsid w:val="00667C49"/>
    <w:rsid w:val="00667F9A"/>
    <w:rsid w:val="006708AA"/>
    <w:rsid w:val="00670959"/>
    <w:rsid w:val="006709AF"/>
    <w:rsid w:val="00670B9D"/>
    <w:rsid w:val="00672520"/>
    <w:rsid w:val="006727B4"/>
    <w:rsid w:val="00672B1A"/>
    <w:rsid w:val="0067303A"/>
    <w:rsid w:val="00673174"/>
    <w:rsid w:val="006744E9"/>
    <w:rsid w:val="00674562"/>
    <w:rsid w:val="006745A0"/>
    <w:rsid w:val="006757F1"/>
    <w:rsid w:val="0067599E"/>
    <w:rsid w:val="0067654C"/>
    <w:rsid w:val="00676980"/>
    <w:rsid w:val="006772B1"/>
    <w:rsid w:val="006772C0"/>
    <w:rsid w:val="00680BB3"/>
    <w:rsid w:val="00680D27"/>
    <w:rsid w:val="00681709"/>
    <w:rsid w:val="0068228F"/>
    <w:rsid w:val="00683DF1"/>
    <w:rsid w:val="00684AE2"/>
    <w:rsid w:val="0068516C"/>
    <w:rsid w:val="00685DAA"/>
    <w:rsid w:val="0068628F"/>
    <w:rsid w:val="00686416"/>
    <w:rsid w:val="00686651"/>
    <w:rsid w:val="006878D4"/>
    <w:rsid w:val="00687BE1"/>
    <w:rsid w:val="00690868"/>
    <w:rsid w:val="00690C5E"/>
    <w:rsid w:val="0069177B"/>
    <w:rsid w:val="0069292A"/>
    <w:rsid w:val="00693C19"/>
    <w:rsid w:val="00693F34"/>
    <w:rsid w:val="00694504"/>
    <w:rsid w:val="00694606"/>
    <w:rsid w:val="006947D4"/>
    <w:rsid w:val="00694817"/>
    <w:rsid w:val="00694A73"/>
    <w:rsid w:val="00695175"/>
    <w:rsid w:val="006952CE"/>
    <w:rsid w:val="00695674"/>
    <w:rsid w:val="00695993"/>
    <w:rsid w:val="00695BDA"/>
    <w:rsid w:val="0069603C"/>
    <w:rsid w:val="0069791B"/>
    <w:rsid w:val="006A078E"/>
    <w:rsid w:val="006A09A3"/>
    <w:rsid w:val="006A0E4F"/>
    <w:rsid w:val="006A1501"/>
    <w:rsid w:val="006A20CB"/>
    <w:rsid w:val="006A2148"/>
    <w:rsid w:val="006A2E13"/>
    <w:rsid w:val="006A3909"/>
    <w:rsid w:val="006A4324"/>
    <w:rsid w:val="006A4A5A"/>
    <w:rsid w:val="006A5262"/>
    <w:rsid w:val="006A553C"/>
    <w:rsid w:val="006A56DA"/>
    <w:rsid w:val="006A5B90"/>
    <w:rsid w:val="006A7149"/>
    <w:rsid w:val="006A755B"/>
    <w:rsid w:val="006A7F95"/>
    <w:rsid w:val="006B05D1"/>
    <w:rsid w:val="006B0FB4"/>
    <w:rsid w:val="006B10C8"/>
    <w:rsid w:val="006B1129"/>
    <w:rsid w:val="006B1CED"/>
    <w:rsid w:val="006B2B33"/>
    <w:rsid w:val="006B396E"/>
    <w:rsid w:val="006B3BD8"/>
    <w:rsid w:val="006B4AC4"/>
    <w:rsid w:val="006B52DF"/>
    <w:rsid w:val="006B542A"/>
    <w:rsid w:val="006B5866"/>
    <w:rsid w:val="006B59BB"/>
    <w:rsid w:val="006B5B1C"/>
    <w:rsid w:val="006B5DB3"/>
    <w:rsid w:val="006B613A"/>
    <w:rsid w:val="006B62DF"/>
    <w:rsid w:val="006B690F"/>
    <w:rsid w:val="006B6B92"/>
    <w:rsid w:val="006B6C70"/>
    <w:rsid w:val="006B7F76"/>
    <w:rsid w:val="006C0AB1"/>
    <w:rsid w:val="006C10B6"/>
    <w:rsid w:val="006C1D60"/>
    <w:rsid w:val="006C247F"/>
    <w:rsid w:val="006C2517"/>
    <w:rsid w:val="006C3037"/>
    <w:rsid w:val="006C3466"/>
    <w:rsid w:val="006C355A"/>
    <w:rsid w:val="006C447D"/>
    <w:rsid w:val="006C4705"/>
    <w:rsid w:val="006C4CC1"/>
    <w:rsid w:val="006C5A61"/>
    <w:rsid w:val="006C5E4E"/>
    <w:rsid w:val="006C673A"/>
    <w:rsid w:val="006C6CB8"/>
    <w:rsid w:val="006C6D86"/>
    <w:rsid w:val="006C722F"/>
    <w:rsid w:val="006C771E"/>
    <w:rsid w:val="006C77A2"/>
    <w:rsid w:val="006D0F65"/>
    <w:rsid w:val="006D1DC0"/>
    <w:rsid w:val="006D2014"/>
    <w:rsid w:val="006D2DDD"/>
    <w:rsid w:val="006D2F67"/>
    <w:rsid w:val="006D3009"/>
    <w:rsid w:val="006D3344"/>
    <w:rsid w:val="006D3622"/>
    <w:rsid w:val="006D455E"/>
    <w:rsid w:val="006D4FE2"/>
    <w:rsid w:val="006D546F"/>
    <w:rsid w:val="006D57DD"/>
    <w:rsid w:val="006D60B8"/>
    <w:rsid w:val="006D6830"/>
    <w:rsid w:val="006D779A"/>
    <w:rsid w:val="006D7F22"/>
    <w:rsid w:val="006E0E1B"/>
    <w:rsid w:val="006E0E28"/>
    <w:rsid w:val="006E1162"/>
    <w:rsid w:val="006E2F59"/>
    <w:rsid w:val="006E38D0"/>
    <w:rsid w:val="006E4520"/>
    <w:rsid w:val="006E463B"/>
    <w:rsid w:val="006E4795"/>
    <w:rsid w:val="006E4873"/>
    <w:rsid w:val="006E5774"/>
    <w:rsid w:val="006E5E44"/>
    <w:rsid w:val="006E6A38"/>
    <w:rsid w:val="006E7546"/>
    <w:rsid w:val="006E76BB"/>
    <w:rsid w:val="006E78F4"/>
    <w:rsid w:val="006F02DF"/>
    <w:rsid w:val="006F0C49"/>
    <w:rsid w:val="006F108E"/>
    <w:rsid w:val="006F1585"/>
    <w:rsid w:val="006F1749"/>
    <w:rsid w:val="006F1884"/>
    <w:rsid w:val="006F22B8"/>
    <w:rsid w:val="006F2C23"/>
    <w:rsid w:val="006F31A0"/>
    <w:rsid w:val="006F3DA2"/>
    <w:rsid w:val="006F422A"/>
    <w:rsid w:val="006F4888"/>
    <w:rsid w:val="006F4BA8"/>
    <w:rsid w:val="006F4E46"/>
    <w:rsid w:val="006F51DF"/>
    <w:rsid w:val="006F5534"/>
    <w:rsid w:val="006F5F2B"/>
    <w:rsid w:val="006F7A44"/>
    <w:rsid w:val="006F7ABF"/>
    <w:rsid w:val="0070002D"/>
    <w:rsid w:val="00700042"/>
    <w:rsid w:val="00700099"/>
    <w:rsid w:val="007001EA"/>
    <w:rsid w:val="0070036B"/>
    <w:rsid w:val="00700B2A"/>
    <w:rsid w:val="0070110D"/>
    <w:rsid w:val="007016C3"/>
    <w:rsid w:val="00701A2B"/>
    <w:rsid w:val="0070295F"/>
    <w:rsid w:val="007031EE"/>
    <w:rsid w:val="00703A8B"/>
    <w:rsid w:val="00703B18"/>
    <w:rsid w:val="00704085"/>
    <w:rsid w:val="007042E8"/>
    <w:rsid w:val="007046D9"/>
    <w:rsid w:val="00704C48"/>
    <w:rsid w:val="00704C65"/>
    <w:rsid w:val="00704CEB"/>
    <w:rsid w:val="007050D4"/>
    <w:rsid w:val="0070537E"/>
    <w:rsid w:val="007053AC"/>
    <w:rsid w:val="00705E0F"/>
    <w:rsid w:val="007060AF"/>
    <w:rsid w:val="0070687C"/>
    <w:rsid w:val="0070735D"/>
    <w:rsid w:val="0070768A"/>
    <w:rsid w:val="007108BB"/>
    <w:rsid w:val="00710933"/>
    <w:rsid w:val="00710EE8"/>
    <w:rsid w:val="00711421"/>
    <w:rsid w:val="007116C5"/>
    <w:rsid w:val="00711834"/>
    <w:rsid w:val="0071313A"/>
    <w:rsid w:val="00713439"/>
    <w:rsid w:val="00713AA6"/>
    <w:rsid w:val="00714DF3"/>
    <w:rsid w:val="007156F5"/>
    <w:rsid w:val="007169B3"/>
    <w:rsid w:val="00716FA2"/>
    <w:rsid w:val="0071714F"/>
    <w:rsid w:val="0072136E"/>
    <w:rsid w:val="0072236F"/>
    <w:rsid w:val="0072294D"/>
    <w:rsid w:val="0072302D"/>
    <w:rsid w:val="007241A5"/>
    <w:rsid w:val="007246B0"/>
    <w:rsid w:val="0072539A"/>
    <w:rsid w:val="00725C27"/>
    <w:rsid w:val="00725E75"/>
    <w:rsid w:val="007278FC"/>
    <w:rsid w:val="00727E3E"/>
    <w:rsid w:val="00730B62"/>
    <w:rsid w:val="00731222"/>
    <w:rsid w:val="0073172B"/>
    <w:rsid w:val="00731737"/>
    <w:rsid w:val="0073298E"/>
    <w:rsid w:val="00732AC8"/>
    <w:rsid w:val="00732F8D"/>
    <w:rsid w:val="007337F7"/>
    <w:rsid w:val="00733DFC"/>
    <w:rsid w:val="007347E2"/>
    <w:rsid w:val="00734EF4"/>
    <w:rsid w:val="00735380"/>
    <w:rsid w:val="007353EA"/>
    <w:rsid w:val="00735D67"/>
    <w:rsid w:val="00736DAA"/>
    <w:rsid w:val="0073752F"/>
    <w:rsid w:val="007401B5"/>
    <w:rsid w:val="007401F6"/>
    <w:rsid w:val="00740785"/>
    <w:rsid w:val="00740CFC"/>
    <w:rsid w:val="00741138"/>
    <w:rsid w:val="007418B1"/>
    <w:rsid w:val="00741C11"/>
    <w:rsid w:val="00741D7E"/>
    <w:rsid w:val="00741E4D"/>
    <w:rsid w:val="007421A7"/>
    <w:rsid w:val="007439BE"/>
    <w:rsid w:val="00744B3F"/>
    <w:rsid w:val="00744E41"/>
    <w:rsid w:val="0074541C"/>
    <w:rsid w:val="00745F80"/>
    <w:rsid w:val="00746CC6"/>
    <w:rsid w:val="00746CE5"/>
    <w:rsid w:val="00746D2B"/>
    <w:rsid w:val="007476B1"/>
    <w:rsid w:val="00747B7D"/>
    <w:rsid w:val="00750163"/>
    <w:rsid w:val="007501C1"/>
    <w:rsid w:val="00750492"/>
    <w:rsid w:val="00750A8F"/>
    <w:rsid w:val="00750BFF"/>
    <w:rsid w:val="0075122E"/>
    <w:rsid w:val="00751373"/>
    <w:rsid w:val="0075173B"/>
    <w:rsid w:val="00751C5D"/>
    <w:rsid w:val="00751CA6"/>
    <w:rsid w:val="00752330"/>
    <w:rsid w:val="0075278D"/>
    <w:rsid w:val="00752D84"/>
    <w:rsid w:val="00753AA8"/>
    <w:rsid w:val="00753CCE"/>
    <w:rsid w:val="00754217"/>
    <w:rsid w:val="00756318"/>
    <w:rsid w:val="00756632"/>
    <w:rsid w:val="00756D5E"/>
    <w:rsid w:val="00756DC9"/>
    <w:rsid w:val="00756FD3"/>
    <w:rsid w:val="0075704D"/>
    <w:rsid w:val="00757080"/>
    <w:rsid w:val="0075766F"/>
    <w:rsid w:val="00760071"/>
    <w:rsid w:val="0076025B"/>
    <w:rsid w:val="007606D0"/>
    <w:rsid w:val="00760C55"/>
    <w:rsid w:val="00760D85"/>
    <w:rsid w:val="00761368"/>
    <w:rsid w:val="007615B9"/>
    <w:rsid w:val="007621CF"/>
    <w:rsid w:val="0076327D"/>
    <w:rsid w:val="00764481"/>
    <w:rsid w:val="007644C3"/>
    <w:rsid w:val="00764B0F"/>
    <w:rsid w:val="00764D43"/>
    <w:rsid w:val="00765022"/>
    <w:rsid w:val="0076530E"/>
    <w:rsid w:val="00765720"/>
    <w:rsid w:val="0076583D"/>
    <w:rsid w:val="007658C6"/>
    <w:rsid w:val="0076615D"/>
    <w:rsid w:val="007661EA"/>
    <w:rsid w:val="00766D62"/>
    <w:rsid w:val="00766E91"/>
    <w:rsid w:val="00766EEC"/>
    <w:rsid w:val="007671A0"/>
    <w:rsid w:val="00767513"/>
    <w:rsid w:val="00767C2F"/>
    <w:rsid w:val="00767CAD"/>
    <w:rsid w:val="007706DD"/>
    <w:rsid w:val="007707A9"/>
    <w:rsid w:val="00770CC0"/>
    <w:rsid w:val="00773473"/>
    <w:rsid w:val="00773C0F"/>
    <w:rsid w:val="00774AEA"/>
    <w:rsid w:val="00775D68"/>
    <w:rsid w:val="00776234"/>
    <w:rsid w:val="00776296"/>
    <w:rsid w:val="007765A3"/>
    <w:rsid w:val="007769B1"/>
    <w:rsid w:val="00776C13"/>
    <w:rsid w:val="007777B2"/>
    <w:rsid w:val="0078090F"/>
    <w:rsid w:val="00780D34"/>
    <w:rsid w:val="00780D7F"/>
    <w:rsid w:val="0078123A"/>
    <w:rsid w:val="00781546"/>
    <w:rsid w:val="0078179C"/>
    <w:rsid w:val="00781985"/>
    <w:rsid w:val="00782161"/>
    <w:rsid w:val="00783236"/>
    <w:rsid w:val="007835FA"/>
    <w:rsid w:val="0078409A"/>
    <w:rsid w:val="00784645"/>
    <w:rsid w:val="00784F46"/>
    <w:rsid w:val="007859A6"/>
    <w:rsid w:val="00785B0B"/>
    <w:rsid w:val="00785CC7"/>
    <w:rsid w:val="00785CCF"/>
    <w:rsid w:val="00786169"/>
    <w:rsid w:val="0078706B"/>
    <w:rsid w:val="00787837"/>
    <w:rsid w:val="0078791E"/>
    <w:rsid w:val="00787CCE"/>
    <w:rsid w:val="00790FC4"/>
    <w:rsid w:val="007916E7"/>
    <w:rsid w:val="007929C8"/>
    <w:rsid w:val="00792B36"/>
    <w:rsid w:val="0079303A"/>
    <w:rsid w:val="007930CE"/>
    <w:rsid w:val="00794A76"/>
    <w:rsid w:val="00794D4C"/>
    <w:rsid w:val="00794D9F"/>
    <w:rsid w:val="007958F5"/>
    <w:rsid w:val="00795A0E"/>
    <w:rsid w:val="00795B6C"/>
    <w:rsid w:val="00796665"/>
    <w:rsid w:val="0079746E"/>
    <w:rsid w:val="00797500"/>
    <w:rsid w:val="007A02D7"/>
    <w:rsid w:val="007A1177"/>
    <w:rsid w:val="007A1813"/>
    <w:rsid w:val="007A2643"/>
    <w:rsid w:val="007A28C7"/>
    <w:rsid w:val="007A2A83"/>
    <w:rsid w:val="007A3E9C"/>
    <w:rsid w:val="007A5DB4"/>
    <w:rsid w:val="007A5DBF"/>
    <w:rsid w:val="007A5DEA"/>
    <w:rsid w:val="007A618F"/>
    <w:rsid w:val="007A61D6"/>
    <w:rsid w:val="007A7D10"/>
    <w:rsid w:val="007B0A77"/>
    <w:rsid w:val="007B1553"/>
    <w:rsid w:val="007B1B7D"/>
    <w:rsid w:val="007B2B6B"/>
    <w:rsid w:val="007B3589"/>
    <w:rsid w:val="007B39E9"/>
    <w:rsid w:val="007B3B58"/>
    <w:rsid w:val="007B3C2C"/>
    <w:rsid w:val="007B460C"/>
    <w:rsid w:val="007B4813"/>
    <w:rsid w:val="007B5629"/>
    <w:rsid w:val="007B6970"/>
    <w:rsid w:val="007B6F13"/>
    <w:rsid w:val="007C07E6"/>
    <w:rsid w:val="007C09EB"/>
    <w:rsid w:val="007C1542"/>
    <w:rsid w:val="007C1626"/>
    <w:rsid w:val="007C2AD7"/>
    <w:rsid w:val="007C2B29"/>
    <w:rsid w:val="007C2F58"/>
    <w:rsid w:val="007C3091"/>
    <w:rsid w:val="007C35AE"/>
    <w:rsid w:val="007C38A2"/>
    <w:rsid w:val="007C3A87"/>
    <w:rsid w:val="007C3D17"/>
    <w:rsid w:val="007C59BF"/>
    <w:rsid w:val="007C6054"/>
    <w:rsid w:val="007C7AEC"/>
    <w:rsid w:val="007C7E25"/>
    <w:rsid w:val="007D06EB"/>
    <w:rsid w:val="007D0AB0"/>
    <w:rsid w:val="007D0E9B"/>
    <w:rsid w:val="007D2A5B"/>
    <w:rsid w:val="007D2CA8"/>
    <w:rsid w:val="007D3154"/>
    <w:rsid w:val="007D3834"/>
    <w:rsid w:val="007D3878"/>
    <w:rsid w:val="007D396D"/>
    <w:rsid w:val="007D3D0C"/>
    <w:rsid w:val="007D50FB"/>
    <w:rsid w:val="007D753D"/>
    <w:rsid w:val="007E01AF"/>
    <w:rsid w:val="007E0617"/>
    <w:rsid w:val="007E0A5B"/>
    <w:rsid w:val="007E0B49"/>
    <w:rsid w:val="007E1149"/>
    <w:rsid w:val="007E1167"/>
    <w:rsid w:val="007E1C88"/>
    <w:rsid w:val="007E1CF1"/>
    <w:rsid w:val="007E221B"/>
    <w:rsid w:val="007E28A2"/>
    <w:rsid w:val="007E2E45"/>
    <w:rsid w:val="007E3E30"/>
    <w:rsid w:val="007E450F"/>
    <w:rsid w:val="007E458F"/>
    <w:rsid w:val="007E4B8D"/>
    <w:rsid w:val="007E5277"/>
    <w:rsid w:val="007E52B1"/>
    <w:rsid w:val="007E5564"/>
    <w:rsid w:val="007E55B4"/>
    <w:rsid w:val="007E56CD"/>
    <w:rsid w:val="007E5C0B"/>
    <w:rsid w:val="007E6306"/>
    <w:rsid w:val="007E68CA"/>
    <w:rsid w:val="007E72FF"/>
    <w:rsid w:val="007E7EBF"/>
    <w:rsid w:val="007F044A"/>
    <w:rsid w:val="007F1D74"/>
    <w:rsid w:val="007F24C3"/>
    <w:rsid w:val="007F332A"/>
    <w:rsid w:val="007F4530"/>
    <w:rsid w:val="007F5083"/>
    <w:rsid w:val="007F51A9"/>
    <w:rsid w:val="007F5332"/>
    <w:rsid w:val="007F5C8D"/>
    <w:rsid w:val="007F5E4D"/>
    <w:rsid w:val="007F6317"/>
    <w:rsid w:val="007F6922"/>
    <w:rsid w:val="007F6FF9"/>
    <w:rsid w:val="007F751F"/>
    <w:rsid w:val="008008D9"/>
    <w:rsid w:val="008011A6"/>
    <w:rsid w:val="00801398"/>
    <w:rsid w:val="00802009"/>
    <w:rsid w:val="00804317"/>
    <w:rsid w:val="00805B58"/>
    <w:rsid w:val="00805FCE"/>
    <w:rsid w:val="00806916"/>
    <w:rsid w:val="00806FA1"/>
    <w:rsid w:val="00807A1B"/>
    <w:rsid w:val="008108E7"/>
    <w:rsid w:val="00810BFB"/>
    <w:rsid w:val="0081161C"/>
    <w:rsid w:val="0081199A"/>
    <w:rsid w:val="00812DC9"/>
    <w:rsid w:val="0081344E"/>
    <w:rsid w:val="00813862"/>
    <w:rsid w:val="008139FA"/>
    <w:rsid w:val="00813D80"/>
    <w:rsid w:val="008152C2"/>
    <w:rsid w:val="008169B3"/>
    <w:rsid w:val="00820106"/>
    <w:rsid w:val="00820C50"/>
    <w:rsid w:val="0082178D"/>
    <w:rsid w:val="00822526"/>
    <w:rsid w:val="00822BC6"/>
    <w:rsid w:val="008232EF"/>
    <w:rsid w:val="00823782"/>
    <w:rsid w:val="0082384A"/>
    <w:rsid w:val="00823CB3"/>
    <w:rsid w:val="008250AA"/>
    <w:rsid w:val="0082527E"/>
    <w:rsid w:val="008253DA"/>
    <w:rsid w:val="008272E8"/>
    <w:rsid w:val="008273F3"/>
    <w:rsid w:val="00827AA8"/>
    <w:rsid w:val="00827BCE"/>
    <w:rsid w:val="00830283"/>
    <w:rsid w:val="00830794"/>
    <w:rsid w:val="00830E1E"/>
    <w:rsid w:val="008314B8"/>
    <w:rsid w:val="008317ED"/>
    <w:rsid w:val="0083183B"/>
    <w:rsid w:val="008322F4"/>
    <w:rsid w:val="00832B43"/>
    <w:rsid w:val="00832C01"/>
    <w:rsid w:val="00833D0B"/>
    <w:rsid w:val="008352C9"/>
    <w:rsid w:val="0083548B"/>
    <w:rsid w:val="00836B14"/>
    <w:rsid w:val="00836CBB"/>
    <w:rsid w:val="008377D1"/>
    <w:rsid w:val="00840690"/>
    <w:rsid w:val="00840A71"/>
    <w:rsid w:val="00841669"/>
    <w:rsid w:val="00841775"/>
    <w:rsid w:val="00841A04"/>
    <w:rsid w:val="008421EB"/>
    <w:rsid w:val="00842639"/>
    <w:rsid w:val="00842E4C"/>
    <w:rsid w:val="00843427"/>
    <w:rsid w:val="008435C7"/>
    <w:rsid w:val="00844021"/>
    <w:rsid w:val="008440B1"/>
    <w:rsid w:val="00844AC0"/>
    <w:rsid w:val="008450F3"/>
    <w:rsid w:val="008452D7"/>
    <w:rsid w:val="00845927"/>
    <w:rsid w:val="00845C90"/>
    <w:rsid w:val="00846FCC"/>
    <w:rsid w:val="0084722A"/>
    <w:rsid w:val="00847C9C"/>
    <w:rsid w:val="008510E0"/>
    <w:rsid w:val="00851614"/>
    <w:rsid w:val="00851C26"/>
    <w:rsid w:val="00852297"/>
    <w:rsid w:val="008529D6"/>
    <w:rsid w:val="00852C8B"/>
    <w:rsid w:val="00853207"/>
    <w:rsid w:val="00853958"/>
    <w:rsid w:val="00853D78"/>
    <w:rsid w:val="008545A6"/>
    <w:rsid w:val="00855263"/>
    <w:rsid w:val="00855591"/>
    <w:rsid w:val="00855D67"/>
    <w:rsid w:val="00855F18"/>
    <w:rsid w:val="008568CA"/>
    <w:rsid w:val="00856CE1"/>
    <w:rsid w:val="0086010D"/>
    <w:rsid w:val="00861528"/>
    <w:rsid w:val="00861BD7"/>
    <w:rsid w:val="00862A27"/>
    <w:rsid w:val="00863114"/>
    <w:rsid w:val="008635A3"/>
    <w:rsid w:val="008637CF"/>
    <w:rsid w:val="0086455D"/>
    <w:rsid w:val="00866FF2"/>
    <w:rsid w:val="008678C5"/>
    <w:rsid w:val="00867BCD"/>
    <w:rsid w:val="0087143A"/>
    <w:rsid w:val="008716C0"/>
    <w:rsid w:val="00871CA4"/>
    <w:rsid w:val="00871DD8"/>
    <w:rsid w:val="00871FE5"/>
    <w:rsid w:val="0087234A"/>
    <w:rsid w:val="00872830"/>
    <w:rsid w:val="00872DC6"/>
    <w:rsid w:val="00872EEB"/>
    <w:rsid w:val="0087328C"/>
    <w:rsid w:val="008736C6"/>
    <w:rsid w:val="008738AA"/>
    <w:rsid w:val="008745B3"/>
    <w:rsid w:val="008747FE"/>
    <w:rsid w:val="00874BE1"/>
    <w:rsid w:val="00874EDC"/>
    <w:rsid w:val="008754E1"/>
    <w:rsid w:val="00875AAC"/>
    <w:rsid w:val="00875BB7"/>
    <w:rsid w:val="00875DC0"/>
    <w:rsid w:val="00875E1E"/>
    <w:rsid w:val="00876E9B"/>
    <w:rsid w:val="008814FE"/>
    <w:rsid w:val="00882F75"/>
    <w:rsid w:val="00883A73"/>
    <w:rsid w:val="0088427B"/>
    <w:rsid w:val="00884872"/>
    <w:rsid w:val="00885735"/>
    <w:rsid w:val="00885A85"/>
    <w:rsid w:val="00885DD0"/>
    <w:rsid w:val="00886103"/>
    <w:rsid w:val="00887205"/>
    <w:rsid w:val="0088771B"/>
    <w:rsid w:val="008877A0"/>
    <w:rsid w:val="00887BDC"/>
    <w:rsid w:val="0089041C"/>
    <w:rsid w:val="0089042F"/>
    <w:rsid w:val="00890FB2"/>
    <w:rsid w:val="00891165"/>
    <w:rsid w:val="008920F5"/>
    <w:rsid w:val="0089215F"/>
    <w:rsid w:val="008927E4"/>
    <w:rsid w:val="00892CD9"/>
    <w:rsid w:val="00894071"/>
    <w:rsid w:val="0089413D"/>
    <w:rsid w:val="008941E4"/>
    <w:rsid w:val="00894694"/>
    <w:rsid w:val="0089527D"/>
    <w:rsid w:val="0089557D"/>
    <w:rsid w:val="00895D35"/>
    <w:rsid w:val="008960C8"/>
    <w:rsid w:val="008970FD"/>
    <w:rsid w:val="00897A94"/>
    <w:rsid w:val="008A00CB"/>
    <w:rsid w:val="008A0502"/>
    <w:rsid w:val="008A05F1"/>
    <w:rsid w:val="008A08DE"/>
    <w:rsid w:val="008A10BE"/>
    <w:rsid w:val="008A1163"/>
    <w:rsid w:val="008A145E"/>
    <w:rsid w:val="008A16B1"/>
    <w:rsid w:val="008A18CA"/>
    <w:rsid w:val="008A1A4A"/>
    <w:rsid w:val="008A1B0D"/>
    <w:rsid w:val="008A1C74"/>
    <w:rsid w:val="008A1F74"/>
    <w:rsid w:val="008A2A3E"/>
    <w:rsid w:val="008A2B30"/>
    <w:rsid w:val="008A3A6E"/>
    <w:rsid w:val="008A3F1F"/>
    <w:rsid w:val="008A4095"/>
    <w:rsid w:val="008A4541"/>
    <w:rsid w:val="008A4545"/>
    <w:rsid w:val="008A4633"/>
    <w:rsid w:val="008A4D53"/>
    <w:rsid w:val="008A4DA6"/>
    <w:rsid w:val="008A4FF6"/>
    <w:rsid w:val="008A5613"/>
    <w:rsid w:val="008A59FA"/>
    <w:rsid w:val="008A5C1A"/>
    <w:rsid w:val="008A6115"/>
    <w:rsid w:val="008A6618"/>
    <w:rsid w:val="008A6C8A"/>
    <w:rsid w:val="008A71F3"/>
    <w:rsid w:val="008A7218"/>
    <w:rsid w:val="008A742F"/>
    <w:rsid w:val="008A7E67"/>
    <w:rsid w:val="008B03CC"/>
    <w:rsid w:val="008B0995"/>
    <w:rsid w:val="008B1728"/>
    <w:rsid w:val="008B1AAC"/>
    <w:rsid w:val="008B247A"/>
    <w:rsid w:val="008B2880"/>
    <w:rsid w:val="008B3CE4"/>
    <w:rsid w:val="008B45ED"/>
    <w:rsid w:val="008B46DE"/>
    <w:rsid w:val="008B5720"/>
    <w:rsid w:val="008B63B4"/>
    <w:rsid w:val="008B6473"/>
    <w:rsid w:val="008B7201"/>
    <w:rsid w:val="008B7C4D"/>
    <w:rsid w:val="008C0051"/>
    <w:rsid w:val="008C01E7"/>
    <w:rsid w:val="008C0C7E"/>
    <w:rsid w:val="008C1A21"/>
    <w:rsid w:val="008C2079"/>
    <w:rsid w:val="008C2B7A"/>
    <w:rsid w:val="008C2DAD"/>
    <w:rsid w:val="008C314E"/>
    <w:rsid w:val="008C31E8"/>
    <w:rsid w:val="008C38D1"/>
    <w:rsid w:val="008C3A07"/>
    <w:rsid w:val="008C3D6A"/>
    <w:rsid w:val="008C4263"/>
    <w:rsid w:val="008C42C4"/>
    <w:rsid w:val="008C469C"/>
    <w:rsid w:val="008C517A"/>
    <w:rsid w:val="008C5BE6"/>
    <w:rsid w:val="008C6127"/>
    <w:rsid w:val="008C64C6"/>
    <w:rsid w:val="008C68A8"/>
    <w:rsid w:val="008C6F20"/>
    <w:rsid w:val="008D0E79"/>
    <w:rsid w:val="008D215A"/>
    <w:rsid w:val="008D2657"/>
    <w:rsid w:val="008D3EB0"/>
    <w:rsid w:val="008D41B1"/>
    <w:rsid w:val="008D4260"/>
    <w:rsid w:val="008D4A98"/>
    <w:rsid w:val="008D4D4E"/>
    <w:rsid w:val="008D6678"/>
    <w:rsid w:val="008D6755"/>
    <w:rsid w:val="008D6C18"/>
    <w:rsid w:val="008D7304"/>
    <w:rsid w:val="008E0213"/>
    <w:rsid w:val="008E04C9"/>
    <w:rsid w:val="008E0DD0"/>
    <w:rsid w:val="008E19C3"/>
    <w:rsid w:val="008E307B"/>
    <w:rsid w:val="008E367E"/>
    <w:rsid w:val="008E37AA"/>
    <w:rsid w:val="008E4628"/>
    <w:rsid w:val="008E4AC9"/>
    <w:rsid w:val="008E501D"/>
    <w:rsid w:val="008E514F"/>
    <w:rsid w:val="008E54BD"/>
    <w:rsid w:val="008E5886"/>
    <w:rsid w:val="008E5EA3"/>
    <w:rsid w:val="008E6400"/>
    <w:rsid w:val="008E6A76"/>
    <w:rsid w:val="008E6B12"/>
    <w:rsid w:val="008E6ED4"/>
    <w:rsid w:val="008E7063"/>
    <w:rsid w:val="008F0910"/>
    <w:rsid w:val="008F0AD0"/>
    <w:rsid w:val="008F12E7"/>
    <w:rsid w:val="008F16A2"/>
    <w:rsid w:val="008F1D23"/>
    <w:rsid w:val="008F22E9"/>
    <w:rsid w:val="008F2B1F"/>
    <w:rsid w:val="008F2EE1"/>
    <w:rsid w:val="008F3F84"/>
    <w:rsid w:val="008F43FD"/>
    <w:rsid w:val="008F45FA"/>
    <w:rsid w:val="008F636A"/>
    <w:rsid w:val="008F679A"/>
    <w:rsid w:val="008F6F9C"/>
    <w:rsid w:val="008F738D"/>
    <w:rsid w:val="008F75D9"/>
    <w:rsid w:val="008F77C7"/>
    <w:rsid w:val="00900300"/>
    <w:rsid w:val="009017E3"/>
    <w:rsid w:val="00902A26"/>
    <w:rsid w:val="00903305"/>
    <w:rsid w:val="009037B4"/>
    <w:rsid w:val="00903B33"/>
    <w:rsid w:val="009045D5"/>
    <w:rsid w:val="009052B4"/>
    <w:rsid w:val="00905C5B"/>
    <w:rsid w:val="00905EA4"/>
    <w:rsid w:val="0090605D"/>
    <w:rsid w:val="009060AC"/>
    <w:rsid w:val="009062B4"/>
    <w:rsid w:val="0090636C"/>
    <w:rsid w:val="009063D1"/>
    <w:rsid w:val="00906B8E"/>
    <w:rsid w:val="009070F7"/>
    <w:rsid w:val="00907674"/>
    <w:rsid w:val="0090788F"/>
    <w:rsid w:val="00907BCC"/>
    <w:rsid w:val="00907EE4"/>
    <w:rsid w:val="0091114E"/>
    <w:rsid w:val="00911273"/>
    <w:rsid w:val="009116FC"/>
    <w:rsid w:val="00911725"/>
    <w:rsid w:val="00911A3E"/>
    <w:rsid w:val="00911C64"/>
    <w:rsid w:val="009120E3"/>
    <w:rsid w:val="00912DE4"/>
    <w:rsid w:val="00913566"/>
    <w:rsid w:val="00913B6A"/>
    <w:rsid w:val="0091651F"/>
    <w:rsid w:val="00917A0F"/>
    <w:rsid w:val="00920593"/>
    <w:rsid w:val="00921094"/>
    <w:rsid w:val="00921A32"/>
    <w:rsid w:val="00921AA7"/>
    <w:rsid w:val="0092206E"/>
    <w:rsid w:val="009225FF"/>
    <w:rsid w:val="00922CDE"/>
    <w:rsid w:val="00923A33"/>
    <w:rsid w:val="0092420E"/>
    <w:rsid w:val="00924C72"/>
    <w:rsid w:val="00925D60"/>
    <w:rsid w:val="0092616E"/>
    <w:rsid w:val="009271E7"/>
    <w:rsid w:val="00927729"/>
    <w:rsid w:val="009308DF"/>
    <w:rsid w:val="00930DB5"/>
    <w:rsid w:val="00932B78"/>
    <w:rsid w:val="009335E2"/>
    <w:rsid w:val="00933A5F"/>
    <w:rsid w:val="00933CBC"/>
    <w:rsid w:val="00934683"/>
    <w:rsid w:val="00935AE5"/>
    <w:rsid w:val="00936544"/>
    <w:rsid w:val="009367A4"/>
    <w:rsid w:val="00936B34"/>
    <w:rsid w:val="00936FD2"/>
    <w:rsid w:val="00937711"/>
    <w:rsid w:val="00937782"/>
    <w:rsid w:val="009379C6"/>
    <w:rsid w:val="0094086F"/>
    <w:rsid w:val="00940E11"/>
    <w:rsid w:val="0094142D"/>
    <w:rsid w:val="0094143B"/>
    <w:rsid w:val="009414DC"/>
    <w:rsid w:val="0094151C"/>
    <w:rsid w:val="009426F9"/>
    <w:rsid w:val="00942CDD"/>
    <w:rsid w:val="00943C7D"/>
    <w:rsid w:val="00943D94"/>
    <w:rsid w:val="00943E0D"/>
    <w:rsid w:val="009453A5"/>
    <w:rsid w:val="00945BE6"/>
    <w:rsid w:val="00945D36"/>
    <w:rsid w:val="00946703"/>
    <w:rsid w:val="00946E01"/>
    <w:rsid w:val="00947BBD"/>
    <w:rsid w:val="00951145"/>
    <w:rsid w:val="00952100"/>
    <w:rsid w:val="009525D0"/>
    <w:rsid w:val="009529FE"/>
    <w:rsid w:val="00952BF3"/>
    <w:rsid w:val="00952C71"/>
    <w:rsid w:val="00953E7C"/>
    <w:rsid w:val="00954FA6"/>
    <w:rsid w:val="00956B0B"/>
    <w:rsid w:val="00956BD9"/>
    <w:rsid w:val="00956C28"/>
    <w:rsid w:val="00957898"/>
    <w:rsid w:val="00960C00"/>
    <w:rsid w:val="00960E4B"/>
    <w:rsid w:val="0096103B"/>
    <w:rsid w:val="0096261D"/>
    <w:rsid w:val="00962962"/>
    <w:rsid w:val="009633FE"/>
    <w:rsid w:val="0096341B"/>
    <w:rsid w:val="00963AA8"/>
    <w:rsid w:val="009642E7"/>
    <w:rsid w:val="0096474B"/>
    <w:rsid w:val="00964AC7"/>
    <w:rsid w:val="00966162"/>
    <w:rsid w:val="009665C3"/>
    <w:rsid w:val="009668A8"/>
    <w:rsid w:val="009672E3"/>
    <w:rsid w:val="00967408"/>
    <w:rsid w:val="00967BF3"/>
    <w:rsid w:val="00967DCC"/>
    <w:rsid w:val="00970F8D"/>
    <w:rsid w:val="00971226"/>
    <w:rsid w:val="00971868"/>
    <w:rsid w:val="0097186D"/>
    <w:rsid w:val="00971FCB"/>
    <w:rsid w:val="0097208F"/>
    <w:rsid w:val="009726A4"/>
    <w:rsid w:val="009732E8"/>
    <w:rsid w:val="00973672"/>
    <w:rsid w:val="00973A4B"/>
    <w:rsid w:val="00974860"/>
    <w:rsid w:val="00975AB9"/>
    <w:rsid w:val="0097620F"/>
    <w:rsid w:val="009767A5"/>
    <w:rsid w:val="009779A9"/>
    <w:rsid w:val="00977F8B"/>
    <w:rsid w:val="00980052"/>
    <w:rsid w:val="009801B6"/>
    <w:rsid w:val="00980540"/>
    <w:rsid w:val="00980719"/>
    <w:rsid w:val="009812E1"/>
    <w:rsid w:val="009847AD"/>
    <w:rsid w:val="00984CFC"/>
    <w:rsid w:val="00985010"/>
    <w:rsid w:val="00985909"/>
    <w:rsid w:val="00985BA8"/>
    <w:rsid w:val="00985C81"/>
    <w:rsid w:val="00985D1F"/>
    <w:rsid w:val="00986C44"/>
    <w:rsid w:val="00986F6A"/>
    <w:rsid w:val="00987D39"/>
    <w:rsid w:val="00990DFC"/>
    <w:rsid w:val="00991289"/>
    <w:rsid w:val="009912C4"/>
    <w:rsid w:val="0099223B"/>
    <w:rsid w:val="00992AAA"/>
    <w:rsid w:val="0099385B"/>
    <w:rsid w:val="00993CC6"/>
    <w:rsid w:val="00993FDE"/>
    <w:rsid w:val="00994314"/>
    <w:rsid w:val="00994817"/>
    <w:rsid w:val="00995639"/>
    <w:rsid w:val="00995956"/>
    <w:rsid w:val="00996048"/>
    <w:rsid w:val="0099636C"/>
    <w:rsid w:val="00996D8D"/>
    <w:rsid w:val="009974C9"/>
    <w:rsid w:val="009975EA"/>
    <w:rsid w:val="009A01EE"/>
    <w:rsid w:val="009A075D"/>
    <w:rsid w:val="009A1124"/>
    <w:rsid w:val="009A1ACC"/>
    <w:rsid w:val="009A1CAE"/>
    <w:rsid w:val="009A2061"/>
    <w:rsid w:val="009A2365"/>
    <w:rsid w:val="009A2E1E"/>
    <w:rsid w:val="009A2E22"/>
    <w:rsid w:val="009A3BA4"/>
    <w:rsid w:val="009A3D60"/>
    <w:rsid w:val="009A5237"/>
    <w:rsid w:val="009A52E0"/>
    <w:rsid w:val="009A5D68"/>
    <w:rsid w:val="009A621D"/>
    <w:rsid w:val="009A64C4"/>
    <w:rsid w:val="009A6C28"/>
    <w:rsid w:val="009A7728"/>
    <w:rsid w:val="009B0423"/>
    <w:rsid w:val="009B09F3"/>
    <w:rsid w:val="009B0E9E"/>
    <w:rsid w:val="009B13CB"/>
    <w:rsid w:val="009B23B5"/>
    <w:rsid w:val="009B369E"/>
    <w:rsid w:val="009B36F6"/>
    <w:rsid w:val="009B42B8"/>
    <w:rsid w:val="009B436B"/>
    <w:rsid w:val="009B4BC4"/>
    <w:rsid w:val="009B63AD"/>
    <w:rsid w:val="009B723B"/>
    <w:rsid w:val="009C0675"/>
    <w:rsid w:val="009C0739"/>
    <w:rsid w:val="009C0D3A"/>
    <w:rsid w:val="009C165C"/>
    <w:rsid w:val="009C198C"/>
    <w:rsid w:val="009C1C3D"/>
    <w:rsid w:val="009C24C8"/>
    <w:rsid w:val="009C2D07"/>
    <w:rsid w:val="009C2F0F"/>
    <w:rsid w:val="009C3043"/>
    <w:rsid w:val="009C31CE"/>
    <w:rsid w:val="009C4165"/>
    <w:rsid w:val="009C6573"/>
    <w:rsid w:val="009C6AB7"/>
    <w:rsid w:val="009C72E5"/>
    <w:rsid w:val="009C7742"/>
    <w:rsid w:val="009C77B5"/>
    <w:rsid w:val="009C7F16"/>
    <w:rsid w:val="009D02B2"/>
    <w:rsid w:val="009D0D8B"/>
    <w:rsid w:val="009D0E41"/>
    <w:rsid w:val="009D13E6"/>
    <w:rsid w:val="009D265C"/>
    <w:rsid w:val="009D26FD"/>
    <w:rsid w:val="009D2BB3"/>
    <w:rsid w:val="009D2D03"/>
    <w:rsid w:val="009D2D49"/>
    <w:rsid w:val="009D3DFD"/>
    <w:rsid w:val="009D4226"/>
    <w:rsid w:val="009D437D"/>
    <w:rsid w:val="009D4DE4"/>
    <w:rsid w:val="009D51A2"/>
    <w:rsid w:val="009D5814"/>
    <w:rsid w:val="009E0624"/>
    <w:rsid w:val="009E0847"/>
    <w:rsid w:val="009E0DE5"/>
    <w:rsid w:val="009E2E34"/>
    <w:rsid w:val="009E39CA"/>
    <w:rsid w:val="009E42C2"/>
    <w:rsid w:val="009E43D2"/>
    <w:rsid w:val="009E489F"/>
    <w:rsid w:val="009E4FB6"/>
    <w:rsid w:val="009E5191"/>
    <w:rsid w:val="009E5760"/>
    <w:rsid w:val="009E6069"/>
    <w:rsid w:val="009E647B"/>
    <w:rsid w:val="009E736E"/>
    <w:rsid w:val="009F0642"/>
    <w:rsid w:val="009F22C9"/>
    <w:rsid w:val="009F303C"/>
    <w:rsid w:val="009F30B3"/>
    <w:rsid w:val="009F30B8"/>
    <w:rsid w:val="009F43AC"/>
    <w:rsid w:val="009F4E4D"/>
    <w:rsid w:val="009F6F97"/>
    <w:rsid w:val="009F72F1"/>
    <w:rsid w:val="00A00D99"/>
    <w:rsid w:val="00A01B43"/>
    <w:rsid w:val="00A01ED9"/>
    <w:rsid w:val="00A042F4"/>
    <w:rsid w:val="00A05547"/>
    <w:rsid w:val="00A05ACA"/>
    <w:rsid w:val="00A064BE"/>
    <w:rsid w:val="00A06594"/>
    <w:rsid w:val="00A06972"/>
    <w:rsid w:val="00A076A9"/>
    <w:rsid w:val="00A10397"/>
    <w:rsid w:val="00A10C00"/>
    <w:rsid w:val="00A10F5E"/>
    <w:rsid w:val="00A11331"/>
    <w:rsid w:val="00A118B8"/>
    <w:rsid w:val="00A11EA9"/>
    <w:rsid w:val="00A124E6"/>
    <w:rsid w:val="00A12FB5"/>
    <w:rsid w:val="00A13677"/>
    <w:rsid w:val="00A14109"/>
    <w:rsid w:val="00A14578"/>
    <w:rsid w:val="00A14EEB"/>
    <w:rsid w:val="00A166B0"/>
    <w:rsid w:val="00A17059"/>
    <w:rsid w:val="00A174C4"/>
    <w:rsid w:val="00A17CDC"/>
    <w:rsid w:val="00A202EA"/>
    <w:rsid w:val="00A21223"/>
    <w:rsid w:val="00A21AA1"/>
    <w:rsid w:val="00A21D19"/>
    <w:rsid w:val="00A22322"/>
    <w:rsid w:val="00A2270C"/>
    <w:rsid w:val="00A22E86"/>
    <w:rsid w:val="00A22EBE"/>
    <w:rsid w:val="00A23B81"/>
    <w:rsid w:val="00A24195"/>
    <w:rsid w:val="00A2479E"/>
    <w:rsid w:val="00A24822"/>
    <w:rsid w:val="00A2519E"/>
    <w:rsid w:val="00A25408"/>
    <w:rsid w:val="00A25F20"/>
    <w:rsid w:val="00A2616A"/>
    <w:rsid w:val="00A26964"/>
    <w:rsid w:val="00A26A0D"/>
    <w:rsid w:val="00A27193"/>
    <w:rsid w:val="00A2724B"/>
    <w:rsid w:val="00A278C1"/>
    <w:rsid w:val="00A27948"/>
    <w:rsid w:val="00A27EB4"/>
    <w:rsid w:val="00A307FD"/>
    <w:rsid w:val="00A3119C"/>
    <w:rsid w:val="00A3139E"/>
    <w:rsid w:val="00A3159D"/>
    <w:rsid w:val="00A31706"/>
    <w:rsid w:val="00A32670"/>
    <w:rsid w:val="00A326A3"/>
    <w:rsid w:val="00A33D71"/>
    <w:rsid w:val="00A34165"/>
    <w:rsid w:val="00A347B2"/>
    <w:rsid w:val="00A348F1"/>
    <w:rsid w:val="00A34915"/>
    <w:rsid w:val="00A34E0C"/>
    <w:rsid w:val="00A35148"/>
    <w:rsid w:val="00A352EF"/>
    <w:rsid w:val="00A35F89"/>
    <w:rsid w:val="00A3678A"/>
    <w:rsid w:val="00A36CDC"/>
    <w:rsid w:val="00A37ADE"/>
    <w:rsid w:val="00A4000B"/>
    <w:rsid w:val="00A405B1"/>
    <w:rsid w:val="00A41192"/>
    <w:rsid w:val="00A4119E"/>
    <w:rsid w:val="00A411AB"/>
    <w:rsid w:val="00A41A0C"/>
    <w:rsid w:val="00A43042"/>
    <w:rsid w:val="00A434A7"/>
    <w:rsid w:val="00A439F1"/>
    <w:rsid w:val="00A43C73"/>
    <w:rsid w:val="00A43F96"/>
    <w:rsid w:val="00A44393"/>
    <w:rsid w:val="00A46223"/>
    <w:rsid w:val="00A470E9"/>
    <w:rsid w:val="00A471DB"/>
    <w:rsid w:val="00A47530"/>
    <w:rsid w:val="00A477D5"/>
    <w:rsid w:val="00A50BDE"/>
    <w:rsid w:val="00A50CD5"/>
    <w:rsid w:val="00A50EB2"/>
    <w:rsid w:val="00A50FFA"/>
    <w:rsid w:val="00A51E2C"/>
    <w:rsid w:val="00A51E5D"/>
    <w:rsid w:val="00A51F12"/>
    <w:rsid w:val="00A527F5"/>
    <w:rsid w:val="00A54652"/>
    <w:rsid w:val="00A55CA7"/>
    <w:rsid w:val="00A56E36"/>
    <w:rsid w:val="00A572BC"/>
    <w:rsid w:val="00A57A6D"/>
    <w:rsid w:val="00A57B07"/>
    <w:rsid w:val="00A57E3B"/>
    <w:rsid w:val="00A57EDE"/>
    <w:rsid w:val="00A600CB"/>
    <w:rsid w:val="00A614CD"/>
    <w:rsid w:val="00A622E1"/>
    <w:rsid w:val="00A62BCE"/>
    <w:rsid w:val="00A6386A"/>
    <w:rsid w:val="00A63CB4"/>
    <w:rsid w:val="00A63E4B"/>
    <w:rsid w:val="00A64149"/>
    <w:rsid w:val="00A6494F"/>
    <w:rsid w:val="00A6524E"/>
    <w:rsid w:val="00A65E59"/>
    <w:rsid w:val="00A66265"/>
    <w:rsid w:val="00A6645C"/>
    <w:rsid w:val="00A66527"/>
    <w:rsid w:val="00A66638"/>
    <w:rsid w:val="00A66C47"/>
    <w:rsid w:val="00A67077"/>
    <w:rsid w:val="00A67389"/>
    <w:rsid w:val="00A67531"/>
    <w:rsid w:val="00A67627"/>
    <w:rsid w:val="00A67E62"/>
    <w:rsid w:val="00A7000A"/>
    <w:rsid w:val="00A70414"/>
    <w:rsid w:val="00A70C42"/>
    <w:rsid w:val="00A7103B"/>
    <w:rsid w:val="00A710E4"/>
    <w:rsid w:val="00A71567"/>
    <w:rsid w:val="00A72589"/>
    <w:rsid w:val="00A72AF3"/>
    <w:rsid w:val="00A73F48"/>
    <w:rsid w:val="00A745E8"/>
    <w:rsid w:val="00A74688"/>
    <w:rsid w:val="00A74A8F"/>
    <w:rsid w:val="00A75611"/>
    <w:rsid w:val="00A75B6C"/>
    <w:rsid w:val="00A75DCA"/>
    <w:rsid w:val="00A76FF9"/>
    <w:rsid w:val="00A77FEA"/>
    <w:rsid w:val="00A80E99"/>
    <w:rsid w:val="00A814EF"/>
    <w:rsid w:val="00A81789"/>
    <w:rsid w:val="00A81AF9"/>
    <w:rsid w:val="00A81F14"/>
    <w:rsid w:val="00A82976"/>
    <w:rsid w:val="00A82D8B"/>
    <w:rsid w:val="00A82DBA"/>
    <w:rsid w:val="00A83563"/>
    <w:rsid w:val="00A8377E"/>
    <w:rsid w:val="00A83AF2"/>
    <w:rsid w:val="00A83E21"/>
    <w:rsid w:val="00A84105"/>
    <w:rsid w:val="00A84820"/>
    <w:rsid w:val="00A85472"/>
    <w:rsid w:val="00A85591"/>
    <w:rsid w:val="00A858BB"/>
    <w:rsid w:val="00A864FC"/>
    <w:rsid w:val="00A86CE2"/>
    <w:rsid w:val="00A87394"/>
    <w:rsid w:val="00A9011A"/>
    <w:rsid w:val="00A90736"/>
    <w:rsid w:val="00A90940"/>
    <w:rsid w:val="00A91399"/>
    <w:rsid w:val="00A9164D"/>
    <w:rsid w:val="00A92114"/>
    <w:rsid w:val="00A92225"/>
    <w:rsid w:val="00A924B0"/>
    <w:rsid w:val="00A926E9"/>
    <w:rsid w:val="00A928E4"/>
    <w:rsid w:val="00A92C78"/>
    <w:rsid w:val="00A92FF4"/>
    <w:rsid w:val="00A93955"/>
    <w:rsid w:val="00A9397F"/>
    <w:rsid w:val="00A94321"/>
    <w:rsid w:val="00A94D11"/>
    <w:rsid w:val="00A94D6E"/>
    <w:rsid w:val="00A97536"/>
    <w:rsid w:val="00A977B9"/>
    <w:rsid w:val="00A97C39"/>
    <w:rsid w:val="00A97DDC"/>
    <w:rsid w:val="00AA03E6"/>
    <w:rsid w:val="00AA069E"/>
    <w:rsid w:val="00AA0785"/>
    <w:rsid w:val="00AA0F47"/>
    <w:rsid w:val="00AA160C"/>
    <w:rsid w:val="00AA1B59"/>
    <w:rsid w:val="00AA1DFD"/>
    <w:rsid w:val="00AA3EFF"/>
    <w:rsid w:val="00AA4AA6"/>
    <w:rsid w:val="00AA5090"/>
    <w:rsid w:val="00AA5DAC"/>
    <w:rsid w:val="00AA7698"/>
    <w:rsid w:val="00AB0BDF"/>
    <w:rsid w:val="00AB0CF4"/>
    <w:rsid w:val="00AB124B"/>
    <w:rsid w:val="00AB18CE"/>
    <w:rsid w:val="00AB2C09"/>
    <w:rsid w:val="00AB2D04"/>
    <w:rsid w:val="00AB305C"/>
    <w:rsid w:val="00AB342E"/>
    <w:rsid w:val="00AB3BF5"/>
    <w:rsid w:val="00AB3D6C"/>
    <w:rsid w:val="00AB478E"/>
    <w:rsid w:val="00AB48DF"/>
    <w:rsid w:val="00AB4FB8"/>
    <w:rsid w:val="00AB549D"/>
    <w:rsid w:val="00AB5507"/>
    <w:rsid w:val="00AB5C6C"/>
    <w:rsid w:val="00AB6514"/>
    <w:rsid w:val="00AB6940"/>
    <w:rsid w:val="00AB69FA"/>
    <w:rsid w:val="00AB7760"/>
    <w:rsid w:val="00AB7F21"/>
    <w:rsid w:val="00AB7FF6"/>
    <w:rsid w:val="00AC09A9"/>
    <w:rsid w:val="00AC27DF"/>
    <w:rsid w:val="00AC2B40"/>
    <w:rsid w:val="00AC3271"/>
    <w:rsid w:val="00AC3CDC"/>
    <w:rsid w:val="00AC418F"/>
    <w:rsid w:val="00AC4320"/>
    <w:rsid w:val="00AC4BD6"/>
    <w:rsid w:val="00AC6AFA"/>
    <w:rsid w:val="00AC72DE"/>
    <w:rsid w:val="00AC7333"/>
    <w:rsid w:val="00AC79A1"/>
    <w:rsid w:val="00AC7AA1"/>
    <w:rsid w:val="00AC7F78"/>
    <w:rsid w:val="00AD042E"/>
    <w:rsid w:val="00AD0EA6"/>
    <w:rsid w:val="00AD12FD"/>
    <w:rsid w:val="00AD1927"/>
    <w:rsid w:val="00AD1A52"/>
    <w:rsid w:val="00AD2156"/>
    <w:rsid w:val="00AD2175"/>
    <w:rsid w:val="00AD24EB"/>
    <w:rsid w:val="00AD254D"/>
    <w:rsid w:val="00AD557D"/>
    <w:rsid w:val="00AD5842"/>
    <w:rsid w:val="00AD5888"/>
    <w:rsid w:val="00AD5CB4"/>
    <w:rsid w:val="00AD5E70"/>
    <w:rsid w:val="00AD6276"/>
    <w:rsid w:val="00AD6555"/>
    <w:rsid w:val="00AD6581"/>
    <w:rsid w:val="00AD6B21"/>
    <w:rsid w:val="00AD7BEE"/>
    <w:rsid w:val="00AD7CB8"/>
    <w:rsid w:val="00AE0572"/>
    <w:rsid w:val="00AE06BF"/>
    <w:rsid w:val="00AE218D"/>
    <w:rsid w:val="00AE3471"/>
    <w:rsid w:val="00AE44FA"/>
    <w:rsid w:val="00AE48B3"/>
    <w:rsid w:val="00AE4C68"/>
    <w:rsid w:val="00AE4F1F"/>
    <w:rsid w:val="00AE503C"/>
    <w:rsid w:val="00AE55BD"/>
    <w:rsid w:val="00AE6206"/>
    <w:rsid w:val="00AE6732"/>
    <w:rsid w:val="00AE77B2"/>
    <w:rsid w:val="00AE7845"/>
    <w:rsid w:val="00AE7AF4"/>
    <w:rsid w:val="00AE7EDF"/>
    <w:rsid w:val="00AE7F77"/>
    <w:rsid w:val="00AF107F"/>
    <w:rsid w:val="00AF133B"/>
    <w:rsid w:val="00AF36E1"/>
    <w:rsid w:val="00AF3C64"/>
    <w:rsid w:val="00AF41B1"/>
    <w:rsid w:val="00AF4463"/>
    <w:rsid w:val="00AF4A69"/>
    <w:rsid w:val="00AF50F7"/>
    <w:rsid w:val="00AF515F"/>
    <w:rsid w:val="00AF5327"/>
    <w:rsid w:val="00AF54CF"/>
    <w:rsid w:val="00AF5538"/>
    <w:rsid w:val="00AF59F7"/>
    <w:rsid w:val="00AF6F7F"/>
    <w:rsid w:val="00AF741B"/>
    <w:rsid w:val="00AF749A"/>
    <w:rsid w:val="00AF789D"/>
    <w:rsid w:val="00B00268"/>
    <w:rsid w:val="00B01621"/>
    <w:rsid w:val="00B01C72"/>
    <w:rsid w:val="00B02B24"/>
    <w:rsid w:val="00B02B9D"/>
    <w:rsid w:val="00B035AE"/>
    <w:rsid w:val="00B036B1"/>
    <w:rsid w:val="00B03810"/>
    <w:rsid w:val="00B03D79"/>
    <w:rsid w:val="00B0427F"/>
    <w:rsid w:val="00B051BA"/>
    <w:rsid w:val="00B05633"/>
    <w:rsid w:val="00B05813"/>
    <w:rsid w:val="00B05856"/>
    <w:rsid w:val="00B05A96"/>
    <w:rsid w:val="00B1069F"/>
    <w:rsid w:val="00B115BA"/>
    <w:rsid w:val="00B12A6F"/>
    <w:rsid w:val="00B12B4D"/>
    <w:rsid w:val="00B12E23"/>
    <w:rsid w:val="00B131A0"/>
    <w:rsid w:val="00B13F50"/>
    <w:rsid w:val="00B14B30"/>
    <w:rsid w:val="00B178D8"/>
    <w:rsid w:val="00B179E3"/>
    <w:rsid w:val="00B17AD5"/>
    <w:rsid w:val="00B20B20"/>
    <w:rsid w:val="00B20EA1"/>
    <w:rsid w:val="00B21373"/>
    <w:rsid w:val="00B2139C"/>
    <w:rsid w:val="00B2144F"/>
    <w:rsid w:val="00B214B3"/>
    <w:rsid w:val="00B217D2"/>
    <w:rsid w:val="00B22A21"/>
    <w:rsid w:val="00B23EF9"/>
    <w:rsid w:val="00B2515E"/>
    <w:rsid w:val="00B26119"/>
    <w:rsid w:val="00B26389"/>
    <w:rsid w:val="00B266FA"/>
    <w:rsid w:val="00B26A01"/>
    <w:rsid w:val="00B26F93"/>
    <w:rsid w:val="00B276C1"/>
    <w:rsid w:val="00B27759"/>
    <w:rsid w:val="00B30077"/>
    <w:rsid w:val="00B304DB"/>
    <w:rsid w:val="00B30F76"/>
    <w:rsid w:val="00B3148D"/>
    <w:rsid w:val="00B318D9"/>
    <w:rsid w:val="00B332B0"/>
    <w:rsid w:val="00B350D7"/>
    <w:rsid w:val="00B353CC"/>
    <w:rsid w:val="00B359D6"/>
    <w:rsid w:val="00B35A3C"/>
    <w:rsid w:val="00B37164"/>
    <w:rsid w:val="00B3780B"/>
    <w:rsid w:val="00B403B1"/>
    <w:rsid w:val="00B405EF"/>
    <w:rsid w:val="00B409B8"/>
    <w:rsid w:val="00B40CA4"/>
    <w:rsid w:val="00B413D5"/>
    <w:rsid w:val="00B416EA"/>
    <w:rsid w:val="00B41866"/>
    <w:rsid w:val="00B41AD2"/>
    <w:rsid w:val="00B41F2C"/>
    <w:rsid w:val="00B42C7C"/>
    <w:rsid w:val="00B4338E"/>
    <w:rsid w:val="00B4358A"/>
    <w:rsid w:val="00B435BE"/>
    <w:rsid w:val="00B43F1C"/>
    <w:rsid w:val="00B440E0"/>
    <w:rsid w:val="00B45129"/>
    <w:rsid w:val="00B45C0C"/>
    <w:rsid w:val="00B473E3"/>
    <w:rsid w:val="00B47982"/>
    <w:rsid w:val="00B50490"/>
    <w:rsid w:val="00B50693"/>
    <w:rsid w:val="00B50AC5"/>
    <w:rsid w:val="00B51CB9"/>
    <w:rsid w:val="00B520C1"/>
    <w:rsid w:val="00B54406"/>
    <w:rsid w:val="00B54B68"/>
    <w:rsid w:val="00B555DE"/>
    <w:rsid w:val="00B56AA0"/>
    <w:rsid w:val="00B572C0"/>
    <w:rsid w:val="00B57C65"/>
    <w:rsid w:val="00B57D48"/>
    <w:rsid w:val="00B60162"/>
    <w:rsid w:val="00B61F0F"/>
    <w:rsid w:val="00B620D1"/>
    <w:rsid w:val="00B62889"/>
    <w:rsid w:val="00B62BD5"/>
    <w:rsid w:val="00B62CB6"/>
    <w:rsid w:val="00B62DB8"/>
    <w:rsid w:val="00B63241"/>
    <w:rsid w:val="00B633C6"/>
    <w:rsid w:val="00B64842"/>
    <w:rsid w:val="00B65422"/>
    <w:rsid w:val="00B65C30"/>
    <w:rsid w:val="00B6615C"/>
    <w:rsid w:val="00B6621B"/>
    <w:rsid w:val="00B70C0E"/>
    <w:rsid w:val="00B70D82"/>
    <w:rsid w:val="00B71E22"/>
    <w:rsid w:val="00B73D4A"/>
    <w:rsid w:val="00B74137"/>
    <w:rsid w:val="00B74D9B"/>
    <w:rsid w:val="00B7619D"/>
    <w:rsid w:val="00B76290"/>
    <w:rsid w:val="00B7632E"/>
    <w:rsid w:val="00B76BA1"/>
    <w:rsid w:val="00B7745A"/>
    <w:rsid w:val="00B77474"/>
    <w:rsid w:val="00B77BB3"/>
    <w:rsid w:val="00B77D55"/>
    <w:rsid w:val="00B77F33"/>
    <w:rsid w:val="00B801A5"/>
    <w:rsid w:val="00B80569"/>
    <w:rsid w:val="00B82DE9"/>
    <w:rsid w:val="00B83B7D"/>
    <w:rsid w:val="00B83DF3"/>
    <w:rsid w:val="00B83F96"/>
    <w:rsid w:val="00B84205"/>
    <w:rsid w:val="00B84CC9"/>
    <w:rsid w:val="00B84FE9"/>
    <w:rsid w:val="00B8506E"/>
    <w:rsid w:val="00B85076"/>
    <w:rsid w:val="00B8714C"/>
    <w:rsid w:val="00B87277"/>
    <w:rsid w:val="00B90533"/>
    <w:rsid w:val="00B9180F"/>
    <w:rsid w:val="00B91BC8"/>
    <w:rsid w:val="00B922E4"/>
    <w:rsid w:val="00B92D4B"/>
    <w:rsid w:val="00B9458E"/>
    <w:rsid w:val="00B94F24"/>
    <w:rsid w:val="00B94F2E"/>
    <w:rsid w:val="00B957D9"/>
    <w:rsid w:val="00B95C4B"/>
    <w:rsid w:val="00B95DB0"/>
    <w:rsid w:val="00B96F23"/>
    <w:rsid w:val="00B972F8"/>
    <w:rsid w:val="00B97741"/>
    <w:rsid w:val="00B97746"/>
    <w:rsid w:val="00B97D46"/>
    <w:rsid w:val="00BA02A3"/>
    <w:rsid w:val="00BA0E24"/>
    <w:rsid w:val="00BA1480"/>
    <w:rsid w:val="00BA1E91"/>
    <w:rsid w:val="00BA3430"/>
    <w:rsid w:val="00BA3B3A"/>
    <w:rsid w:val="00BA3BFD"/>
    <w:rsid w:val="00BA4201"/>
    <w:rsid w:val="00BA4E1A"/>
    <w:rsid w:val="00BA4E24"/>
    <w:rsid w:val="00BA4FDE"/>
    <w:rsid w:val="00BA5D83"/>
    <w:rsid w:val="00BA6087"/>
    <w:rsid w:val="00BA6101"/>
    <w:rsid w:val="00BA66D9"/>
    <w:rsid w:val="00BA698A"/>
    <w:rsid w:val="00BA69EC"/>
    <w:rsid w:val="00BA69EF"/>
    <w:rsid w:val="00BA6F10"/>
    <w:rsid w:val="00BA7139"/>
    <w:rsid w:val="00BA758A"/>
    <w:rsid w:val="00BA7FBB"/>
    <w:rsid w:val="00BB0523"/>
    <w:rsid w:val="00BB1E90"/>
    <w:rsid w:val="00BB25F8"/>
    <w:rsid w:val="00BB31DA"/>
    <w:rsid w:val="00BB3796"/>
    <w:rsid w:val="00BB3E99"/>
    <w:rsid w:val="00BB4247"/>
    <w:rsid w:val="00BB43D3"/>
    <w:rsid w:val="00BB4EB1"/>
    <w:rsid w:val="00BB6F87"/>
    <w:rsid w:val="00BB7370"/>
    <w:rsid w:val="00BC03A2"/>
    <w:rsid w:val="00BC06DD"/>
    <w:rsid w:val="00BC074D"/>
    <w:rsid w:val="00BC0DEB"/>
    <w:rsid w:val="00BC12AF"/>
    <w:rsid w:val="00BC1B5B"/>
    <w:rsid w:val="00BC1CBA"/>
    <w:rsid w:val="00BC1F9E"/>
    <w:rsid w:val="00BC26ED"/>
    <w:rsid w:val="00BC358A"/>
    <w:rsid w:val="00BC3996"/>
    <w:rsid w:val="00BC3AF7"/>
    <w:rsid w:val="00BC3AF9"/>
    <w:rsid w:val="00BC5B35"/>
    <w:rsid w:val="00BC5B9D"/>
    <w:rsid w:val="00BC6688"/>
    <w:rsid w:val="00BC6C6D"/>
    <w:rsid w:val="00BC74B8"/>
    <w:rsid w:val="00BC7AEC"/>
    <w:rsid w:val="00BC7C60"/>
    <w:rsid w:val="00BD27B8"/>
    <w:rsid w:val="00BD2B39"/>
    <w:rsid w:val="00BD36D3"/>
    <w:rsid w:val="00BD3A1D"/>
    <w:rsid w:val="00BD3DFD"/>
    <w:rsid w:val="00BD4095"/>
    <w:rsid w:val="00BD4AE0"/>
    <w:rsid w:val="00BD4F7A"/>
    <w:rsid w:val="00BD7268"/>
    <w:rsid w:val="00BD72BD"/>
    <w:rsid w:val="00BD79DA"/>
    <w:rsid w:val="00BE019A"/>
    <w:rsid w:val="00BE051A"/>
    <w:rsid w:val="00BE067A"/>
    <w:rsid w:val="00BE0AA8"/>
    <w:rsid w:val="00BE0B63"/>
    <w:rsid w:val="00BE0B88"/>
    <w:rsid w:val="00BE1598"/>
    <w:rsid w:val="00BE1EF3"/>
    <w:rsid w:val="00BE2949"/>
    <w:rsid w:val="00BE39ED"/>
    <w:rsid w:val="00BE3BA0"/>
    <w:rsid w:val="00BE3FB0"/>
    <w:rsid w:val="00BE4164"/>
    <w:rsid w:val="00BE4C4D"/>
    <w:rsid w:val="00BE4C9B"/>
    <w:rsid w:val="00BE4EB5"/>
    <w:rsid w:val="00BE4F0D"/>
    <w:rsid w:val="00BE579C"/>
    <w:rsid w:val="00BE5861"/>
    <w:rsid w:val="00BE5F16"/>
    <w:rsid w:val="00BE6511"/>
    <w:rsid w:val="00BE7BB0"/>
    <w:rsid w:val="00BF0037"/>
    <w:rsid w:val="00BF0771"/>
    <w:rsid w:val="00BF0C90"/>
    <w:rsid w:val="00BF1443"/>
    <w:rsid w:val="00BF1B40"/>
    <w:rsid w:val="00BF1F75"/>
    <w:rsid w:val="00BF23BF"/>
    <w:rsid w:val="00BF29CA"/>
    <w:rsid w:val="00BF39C4"/>
    <w:rsid w:val="00BF4DF5"/>
    <w:rsid w:val="00BF4FE3"/>
    <w:rsid w:val="00BF64B1"/>
    <w:rsid w:val="00BF7858"/>
    <w:rsid w:val="00BF7A89"/>
    <w:rsid w:val="00BF7C20"/>
    <w:rsid w:val="00BF7C3C"/>
    <w:rsid w:val="00C0009E"/>
    <w:rsid w:val="00C00135"/>
    <w:rsid w:val="00C0046D"/>
    <w:rsid w:val="00C00A18"/>
    <w:rsid w:val="00C00AB7"/>
    <w:rsid w:val="00C025B4"/>
    <w:rsid w:val="00C02D6B"/>
    <w:rsid w:val="00C03C3D"/>
    <w:rsid w:val="00C04588"/>
    <w:rsid w:val="00C05A60"/>
    <w:rsid w:val="00C067F2"/>
    <w:rsid w:val="00C06B8E"/>
    <w:rsid w:val="00C07AE2"/>
    <w:rsid w:val="00C107D6"/>
    <w:rsid w:val="00C10EE2"/>
    <w:rsid w:val="00C111DE"/>
    <w:rsid w:val="00C11D2B"/>
    <w:rsid w:val="00C129EA"/>
    <w:rsid w:val="00C12B1E"/>
    <w:rsid w:val="00C13650"/>
    <w:rsid w:val="00C13EF1"/>
    <w:rsid w:val="00C14721"/>
    <w:rsid w:val="00C14BF3"/>
    <w:rsid w:val="00C1560B"/>
    <w:rsid w:val="00C1796B"/>
    <w:rsid w:val="00C17997"/>
    <w:rsid w:val="00C2004F"/>
    <w:rsid w:val="00C2050A"/>
    <w:rsid w:val="00C21100"/>
    <w:rsid w:val="00C21565"/>
    <w:rsid w:val="00C21726"/>
    <w:rsid w:val="00C21B57"/>
    <w:rsid w:val="00C21DB5"/>
    <w:rsid w:val="00C223FE"/>
    <w:rsid w:val="00C234B3"/>
    <w:rsid w:val="00C24017"/>
    <w:rsid w:val="00C25404"/>
    <w:rsid w:val="00C2560A"/>
    <w:rsid w:val="00C25BF9"/>
    <w:rsid w:val="00C26A1D"/>
    <w:rsid w:val="00C26ADB"/>
    <w:rsid w:val="00C26F04"/>
    <w:rsid w:val="00C27B42"/>
    <w:rsid w:val="00C304F6"/>
    <w:rsid w:val="00C30A9A"/>
    <w:rsid w:val="00C30D2D"/>
    <w:rsid w:val="00C31891"/>
    <w:rsid w:val="00C32007"/>
    <w:rsid w:val="00C325AD"/>
    <w:rsid w:val="00C32B86"/>
    <w:rsid w:val="00C33B5A"/>
    <w:rsid w:val="00C33F25"/>
    <w:rsid w:val="00C34693"/>
    <w:rsid w:val="00C34729"/>
    <w:rsid w:val="00C3528C"/>
    <w:rsid w:val="00C37DE6"/>
    <w:rsid w:val="00C37E0C"/>
    <w:rsid w:val="00C40A1D"/>
    <w:rsid w:val="00C40B94"/>
    <w:rsid w:val="00C412B8"/>
    <w:rsid w:val="00C41495"/>
    <w:rsid w:val="00C41802"/>
    <w:rsid w:val="00C41D9B"/>
    <w:rsid w:val="00C42CCB"/>
    <w:rsid w:val="00C43FD9"/>
    <w:rsid w:val="00C44151"/>
    <w:rsid w:val="00C45C87"/>
    <w:rsid w:val="00C46D01"/>
    <w:rsid w:val="00C47EF4"/>
    <w:rsid w:val="00C50729"/>
    <w:rsid w:val="00C508F3"/>
    <w:rsid w:val="00C50940"/>
    <w:rsid w:val="00C518D3"/>
    <w:rsid w:val="00C5195C"/>
    <w:rsid w:val="00C5204A"/>
    <w:rsid w:val="00C52924"/>
    <w:rsid w:val="00C52B22"/>
    <w:rsid w:val="00C53545"/>
    <w:rsid w:val="00C5403F"/>
    <w:rsid w:val="00C546CC"/>
    <w:rsid w:val="00C5482D"/>
    <w:rsid w:val="00C552FF"/>
    <w:rsid w:val="00C554D7"/>
    <w:rsid w:val="00C55B59"/>
    <w:rsid w:val="00C55EE8"/>
    <w:rsid w:val="00C57178"/>
    <w:rsid w:val="00C57D3F"/>
    <w:rsid w:val="00C6085B"/>
    <w:rsid w:val="00C628B8"/>
    <w:rsid w:val="00C632B8"/>
    <w:rsid w:val="00C6413A"/>
    <w:rsid w:val="00C6474E"/>
    <w:rsid w:val="00C65A7C"/>
    <w:rsid w:val="00C6654C"/>
    <w:rsid w:val="00C66E47"/>
    <w:rsid w:val="00C7027E"/>
    <w:rsid w:val="00C7034D"/>
    <w:rsid w:val="00C71A64"/>
    <w:rsid w:val="00C71F42"/>
    <w:rsid w:val="00C71FCA"/>
    <w:rsid w:val="00C72F86"/>
    <w:rsid w:val="00C736DB"/>
    <w:rsid w:val="00C74030"/>
    <w:rsid w:val="00C74256"/>
    <w:rsid w:val="00C748E6"/>
    <w:rsid w:val="00C74B00"/>
    <w:rsid w:val="00C75AFA"/>
    <w:rsid w:val="00C75B41"/>
    <w:rsid w:val="00C7684A"/>
    <w:rsid w:val="00C80495"/>
    <w:rsid w:val="00C80667"/>
    <w:rsid w:val="00C80A52"/>
    <w:rsid w:val="00C81841"/>
    <w:rsid w:val="00C819EF"/>
    <w:rsid w:val="00C8202C"/>
    <w:rsid w:val="00C820EE"/>
    <w:rsid w:val="00C82530"/>
    <w:rsid w:val="00C82FEA"/>
    <w:rsid w:val="00C83382"/>
    <w:rsid w:val="00C83601"/>
    <w:rsid w:val="00C8464F"/>
    <w:rsid w:val="00C84787"/>
    <w:rsid w:val="00C8551F"/>
    <w:rsid w:val="00C86059"/>
    <w:rsid w:val="00C865AF"/>
    <w:rsid w:val="00C86746"/>
    <w:rsid w:val="00C87256"/>
    <w:rsid w:val="00C87983"/>
    <w:rsid w:val="00C90115"/>
    <w:rsid w:val="00C90455"/>
    <w:rsid w:val="00C90738"/>
    <w:rsid w:val="00C91391"/>
    <w:rsid w:val="00C923BC"/>
    <w:rsid w:val="00C92A7B"/>
    <w:rsid w:val="00C92AF9"/>
    <w:rsid w:val="00C93292"/>
    <w:rsid w:val="00C936E7"/>
    <w:rsid w:val="00C93CDB"/>
    <w:rsid w:val="00C94664"/>
    <w:rsid w:val="00C94CBF"/>
    <w:rsid w:val="00C9552D"/>
    <w:rsid w:val="00C95FF4"/>
    <w:rsid w:val="00C96EF8"/>
    <w:rsid w:val="00C96F4B"/>
    <w:rsid w:val="00C97FEB"/>
    <w:rsid w:val="00CA0EDF"/>
    <w:rsid w:val="00CA13B8"/>
    <w:rsid w:val="00CA1BAE"/>
    <w:rsid w:val="00CA24CC"/>
    <w:rsid w:val="00CA300F"/>
    <w:rsid w:val="00CA371B"/>
    <w:rsid w:val="00CA37DB"/>
    <w:rsid w:val="00CA3D10"/>
    <w:rsid w:val="00CA4298"/>
    <w:rsid w:val="00CA4DB9"/>
    <w:rsid w:val="00CA55E9"/>
    <w:rsid w:val="00CA6F4D"/>
    <w:rsid w:val="00CA7C97"/>
    <w:rsid w:val="00CB03A1"/>
    <w:rsid w:val="00CB09AD"/>
    <w:rsid w:val="00CB0EC2"/>
    <w:rsid w:val="00CB1B46"/>
    <w:rsid w:val="00CB1F7A"/>
    <w:rsid w:val="00CB21A7"/>
    <w:rsid w:val="00CB2335"/>
    <w:rsid w:val="00CB2A63"/>
    <w:rsid w:val="00CB2CAE"/>
    <w:rsid w:val="00CB3BAF"/>
    <w:rsid w:val="00CB3E7D"/>
    <w:rsid w:val="00CB573C"/>
    <w:rsid w:val="00CB5C05"/>
    <w:rsid w:val="00CB6193"/>
    <w:rsid w:val="00CB66AB"/>
    <w:rsid w:val="00CB7353"/>
    <w:rsid w:val="00CB7B1A"/>
    <w:rsid w:val="00CB7BE8"/>
    <w:rsid w:val="00CC0DB5"/>
    <w:rsid w:val="00CC0DFC"/>
    <w:rsid w:val="00CC0E8E"/>
    <w:rsid w:val="00CC0F0E"/>
    <w:rsid w:val="00CC150E"/>
    <w:rsid w:val="00CC1CA3"/>
    <w:rsid w:val="00CC2541"/>
    <w:rsid w:val="00CC285F"/>
    <w:rsid w:val="00CC3A72"/>
    <w:rsid w:val="00CC5E29"/>
    <w:rsid w:val="00CC602B"/>
    <w:rsid w:val="00CC7817"/>
    <w:rsid w:val="00CD13BB"/>
    <w:rsid w:val="00CD191D"/>
    <w:rsid w:val="00CD3954"/>
    <w:rsid w:val="00CD3A31"/>
    <w:rsid w:val="00CD43D8"/>
    <w:rsid w:val="00CD4758"/>
    <w:rsid w:val="00CD4797"/>
    <w:rsid w:val="00CD4B57"/>
    <w:rsid w:val="00CD4EED"/>
    <w:rsid w:val="00CD4FFF"/>
    <w:rsid w:val="00CD5418"/>
    <w:rsid w:val="00CD5519"/>
    <w:rsid w:val="00CD5E23"/>
    <w:rsid w:val="00CD74CF"/>
    <w:rsid w:val="00CD782B"/>
    <w:rsid w:val="00CE0157"/>
    <w:rsid w:val="00CE11BF"/>
    <w:rsid w:val="00CE124E"/>
    <w:rsid w:val="00CE1497"/>
    <w:rsid w:val="00CE15E0"/>
    <w:rsid w:val="00CE16E0"/>
    <w:rsid w:val="00CE2257"/>
    <w:rsid w:val="00CE238E"/>
    <w:rsid w:val="00CE2CD6"/>
    <w:rsid w:val="00CE33C2"/>
    <w:rsid w:val="00CE4204"/>
    <w:rsid w:val="00CE4F16"/>
    <w:rsid w:val="00CE5166"/>
    <w:rsid w:val="00CE51B7"/>
    <w:rsid w:val="00CE5452"/>
    <w:rsid w:val="00CE630B"/>
    <w:rsid w:val="00CE7498"/>
    <w:rsid w:val="00CE7C82"/>
    <w:rsid w:val="00CF238B"/>
    <w:rsid w:val="00CF29C5"/>
    <w:rsid w:val="00CF2D08"/>
    <w:rsid w:val="00CF3B4A"/>
    <w:rsid w:val="00CF4119"/>
    <w:rsid w:val="00CF5143"/>
    <w:rsid w:val="00CF6718"/>
    <w:rsid w:val="00CF7220"/>
    <w:rsid w:val="00D00574"/>
    <w:rsid w:val="00D01194"/>
    <w:rsid w:val="00D0135C"/>
    <w:rsid w:val="00D01CC4"/>
    <w:rsid w:val="00D023AE"/>
    <w:rsid w:val="00D02C34"/>
    <w:rsid w:val="00D02D72"/>
    <w:rsid w:val="00D034E9"/>
    <w:rsid w:val="00D040D5"/>
    <w:rsid w:val="00D04388"/>
    <w:rsid w:val="00D05E38"/>
    <w:rsid w:val="00D06287"/>
    <w:rsid w:val="00D0674E"/>
    <w:rsid w:val="00D06A82"/>
    <w:rsid w:val="00D07939"/>
    <w:rsid w:val="00D07B66"/>
    <w:rsid w:val="00D107B7"/>
    <w:rsid w:val="00D10B37"/>
    <w:rsid w:val="00D10B65"/>
    <w:rsid w:val="00D10D6C"/>
    <w:rsid w:val="00D10D9B"/>
    <w:rsid w:val="00D1156E"/>
    <w:rsid w:val="00D11792"/>
    <w:rsid w:val="00D118F3"/>
    <w:rsid w:val="00D11E4C"/>
    <w:rsid w:val="00D12129"/>
    <w:rsid w:val="00D128A3"/>
    <w:rsid w:val="00D12AC0"/>
    <w:rsid w:val="00D12DB4"/>
    <w:rsid w:val="00D12E7B"/>
    <w:rsid w:val="00D13301"/>
    <w:rsid w:val="00D137DF"/>
    <w:rsid w:val="00D13BAC"/>
    <w:rsid w:val="00D14370"/>
    <w:rsid w:val="00D14615"/>
    <w:rsid w:val="00D1461C"/>
    <w:rsid w:val="00D149DB"/>
    <w:rsid w:val="00D149EB"/>
    <w:rsid w:val="00D150A2"/>
    <w:rsid w:val="00D154B8"/>
    <w:rsid w:val="00D15B41"/>
    <w:rsid w:val="00D15C54"/>
    <w:rsid w:val="00D1603E"/>
    <w:rsid w:val="00D1664F"/>
    <w:rsid w:val="00D16A99"/>
    <w:rsid w:val="00D1722F"/>
    <w:rsid w:val="00D17F54"/>
    <w:rsid w:val="00D20316"/>
    <w:rsid w:val="00D20E92"/>
    <w:rsid w:val="00D21E91"/>
    <w:rsid w:val="00D221FE"/>
    <w:rsid w:val="00D22825"/>
    <w:rsid w:val="00D22A22"/>
    <w:rsid w:val="00D230C7"/>
    <w:rsid w:val="00D23335"/>
    <w:rsid w:val="00D233B2"/>
    <w:rsid w:val="00D23E90"/>
    <w:rsid w:val="00D24C4A"/>
    <w:rsid w:val="00D257D3"/>
    <w:rsid w:val="00D25826"/>
    <w:rsid w:val="00D25B7B"/>
    <w:rsid w:val="00D26268"/>
    <w:rsid w:val="00D26EF7"/>
    <w:rsid w:val="00D2735C"/>
    <w:rsid w:val="00D27EB0"/>
    <w:rsid w:val="00D302EA"/>
    <w:rsid w:val="00D312BD"/>
    <w:rsid w:val="00D316F8"/>
    <w:rsid w:val="00D31752"/>
    <w:rsid w:val="00D31B88"/>
    <w:rsid w:val="00D31CA0"/>
    <w:rsid w:val="00D32112"/>
    <w:rsid w:val="00D3245B"/>
    <w:rsid w:val="00D32BC6"/>
    <w:rsid w:val="00D33437"/>
    <w:rsid w:val="00D3362D"/>
    <w:rsid w:val="00D336F2"/>
    <w:rsid w:val="00D34798"/>
    <w:rsid w:val="00D35252"/>
    <w:rsid w:val="00D356EB"/>
    <w:rsid w:val="00D36392"/>
    <w:rsid w:val="00D366DA"/>
    <w:rsid w:val="00D368A1"/>
    <w:rsid w:val="00D36CA6"/>
    <w:rsid w:val="00D37330"/>
    <w:rsid w:val="00D37428"/>
    <w:rsid w:val="00D37E33"/>
    <w:rsid w:val="00D37F00"/>
    <w:rsid w:val="00D40246"/>
    <w:rsid w:val="00D40749"/>
    <w:rsid w:val="00D409CF"/>
    <w:rsid w:val="00D40AEA"/>
    <w:rsid w:val="00D40DAB"/>
    <w:rsid w:val="00D40FDD"/>
    <w:rsid w:val="00D413C4"/>
    <w:rsid w:val="00D42124"/>
    <w:rsid w:val="00D423EF"/>
    <w:rsid w:val="00D4356E"/>
    <w:rsid w:val="00D43F1D"/>
    <w:rsid w:val="00D4470F"/>
    <w:rsid w:val="00D44A09"/>
    <w:rsid w:val="00D44C88"/>
    <w:rsid w:val="00D45919"/>
    <w:rsid w:val="00D45D69"/>
    <w:rsid w:val="00D45EDF"/>
    <w:rsid w:val="00D462C3"/>
    <w:rsid w:val="00D46D98"/>
    <w:rsid w:val="00D476DA"/>
    <w:rsid w:val="00D50445"/>
    <w:rsid w:val="00D505B7"/>
    <w:rsid w:val="00D50953"/>
    <w:rsid w:val="00D512A2"/>
    <w:rsid w:val="00D5153F"/>
    <w:rsid w:val="00D51A1D"/>
    <w:rsid w:val="00D5286C"/>
    <w:rsid w:val="00D531ED"/>
    <w:rsid w:val="00D53F1D"/>
    <w:rsid w:val="00D54CC6"/>
    <w:rsid w:val="00D54F25"/>
    <w:rsid w:val="00D550BB"/>
    <w:rsid w:val="00D551D9"/>
    <w:rsid w:val="00D5536A"/>
    <w:rsid w:val="00D55804"/>
    <w:rsid w:val="00D558B2"/>
    <w:rsid w:val="00D56916"/>
    <w:rsid w:val="00D56C1C"/>
    <w:rsid w:val="00D56CC3"/>
    <w:rsid w:val="00D571FE"/>
    <w:rsid w:val="00D57694"/>
    <w:rsid w:val="00D578EA"/>
    <w:rsid w:val="00D57CBB"/>
    <w:rsid w:val="00D57EB7"/>
    <w:rsid w:val="00D60C7A"/>
    <w:rsid w:val="00D61F21"/>
    <w:rsid w:val="00D6222A"/>
    <w:rsid w:val="00D62E07"/>
    <w:rsid w:val="00D633FE"/>
    <w:rsid w:val="00D637F6"/>
    <w:rsid w:val="00D638D4"/>
    <w:rsid w:val="00D65BBF"/>
    <w:rsid w:val="00D65FE7"/>
    <w:rsid w:val="00D66A48"/>
    <w:rsid w:val="00D67A5E"/>
    <w:rsid w:val="00D67C70"/>
    <w:rsid w:val="00D7089C"/>
    <w:rsid w:val="00D71391"/>
    <w:rsid w:val="00D71C25"/>
    <w:rsid w:val="00D734AA"/>
    <w:rsid w:val="00D734E2"/>
    <w:rsid w:val="00D742DC"/>
    <w:rsid w:val="00D7445C"/>
    <w:rsid w:val="00D75000"/>
    <w:rsid w:val="00D75114"/>
    <w:rsid w:val="00D75828"/>
    <w:rsid w:val="00D75BC6"/>
    <w:rsid w:val="00D75F07"/>
    <w:rsid w:val="00D76184"/>
    <w:rsid w:val="00D763A8"/>
    <w:rsid w:val="00D77DEB"/>
    <w:rsid w:val="00D8051F"/>
    <w:rsid w:val="00D80D47"/>
    <w:rsid w:val="00D81AD8"/>
    <w:rsid w:val="00D81F35"/>
    <w:rsid w:val="00D820FD"/>
    <w:rsid w:val="00D828BD"/>
    <w:rsid w:val="00D82A77"/>
    <w:rsid w:val="00D833D3"/>
    <w:rsid w:val="00D83412"/>
    <w:rsid w:val="00D83C64"/>
    <w:rsid w:val="00D83E48"/>
    <w:rsid w:val="00D84628"/>
    <w:rsid w:val="00D84B2C"/>
    <w:rsid w:val="00D84EF8"/>
    <w:rsid w:val="00D85235"/>
    <w:rsid w:val="00D863A6"/>
    <w:rsid w:val="00D8676F"/>
    <w:rsid w:val="00D9005D"/>
    <w:rsid w:val="00D903E0"/>
    <w:rsid w:val="00D91403"/>
    <w:rsid w:val="00D91653"/>
    <w:rsid w:val="00D92A0D"/>
    <w:rsid w:val="00D92E84"/>
    <w:rsid w:val="00D946DD"/>
    <w:rsid w:val="00D94740"/>
    <w:rsid w:val="00D9507F"/>
    <w:rsid w:val="00D95BBA"/>
    <w:rsid w:val="00D95E62"/>
    <w:rsid w:val="00D960F1"/>
    <w:rsid w:val="00D961F9"/>
    <w:rsid w:val="00D9670E"/>
    <w:rsid w:val="00D96D3E"/>
    <w:rsid w:val="00D97B14"/>
    <w:rsid w:val="00DA0DD0"/>
    <w:rsid w:val="00DA0E6A"/>
    <w:rsid w:val="00DA0FB9"/>
    <w:rsid w:val="00DA126F"/>
    <w:rsid w:val="00DA150D"/>
    <w:rsid w:val="00DA1B73"/>
    <w:rsid w:val="00DA1FA8"/>
    <w:rsid w:val="00DA1FDA"/>
    <w:rsid w:val="00DA2CE8"/>
    <w:rsid w:val="00DA53B0"/>
    <w:rsid w:val="00DA559A"/>
    <w:rsid w:val="00DA5AA8"/>
    <w:rsid w:val="00DA5BB0"/>
    <w:rsid w:val="00DA5E3C"/>
    <w:rsid w:val="00DA6512"/>
    <w:rsid w:val="00DA6F92"/>
    <w:rsid w:val="00DA7300"/>
    <w:rsid w:val="00DA79F2"/>
    <w:rsid w:val="00DB1690"/>
    <w:rsid w:val="00DB1D91"/>
    <w:rsid w:val="00DB345F"/>
    <w:rsid w:val="00DB38AA"/>
    <w:rsid w:val="00DB3AE1"/>
    <w:rsid w:val="00DB442E"/>
    <w:rsid w:val="00DB4AD4"/>
    <w:rsid w:val="00DB4BCE"/>
    <w:rsid w:val="00DB4C34"/>
    <w:rsid w:val="00DB5078"/>
    <w:rsid w:val="00DB55F3"/>
    <w:rsid w:val="00DB560D"/>
    <w:rsid w:val="00DB5ABE"/>
    <w:rsid w:val="00DB5DB1"/>
    <w:rsid w:val="00DB5F0D"/>
    <w:rsid w:val="00DB62BA"/>
    <w:rsid w:val="00DB6511"/>
    <w:rsid w:val="00DB67E1"/>
    <w:rsid w:val="00DB6D39"/>
    <w:rsid w:val="00DB7512"/>
    <w:rsid w:val="00DB76D5"/>
    <w:rsid w:val="00DC04E9"/>
    <w:rsid w:val="00DC099A"/>
    <w:rsid w:val="00DC1057"/>
    <w:rsid w:val="00DC1368"/>
    <w:rsid w:val="00DC14EC"/>
    <w:rsid w:val="00DC162E"/>
    <w:rsid w:val="00DC1A64"/>
    <w:rsid w:val="00DC1E83"/>
    <w:rsid w:val="00DC23EF"/>
    <w:rsid w:val="00DC2E95"/>
    <w:rsid w:val="00DC3687"/>
    <w:rsid w:val="00DC3985"/>
    <w:rsid w:val="00DC3B88"/>
    <w:rsid w:val="00DC4041"/>
    <w:rsid w:val="00DC40CD"/>
    <w:rsid w:val="00DC429D"/>
    <w:rsid w:val="00DC448B"/>
    <w:rsid w:val="00DC5077"/>
    <w:rsid w:val="00DC5166"/>
    <w:rsid w:val="00DC530C"/>
    <w:rsid w:val="00DC5941"/>
    <w:rsid w:val="00DC6127"/>
    <w:rsid w:val="00DC685F"/>
    <w:rsid w:val="00DC7FB3"/>
    <w:rsid w:val="00DD069C"/>
    <w:rsid w:val="00DD0832"/>
    <w:rsid w:val="00DD0845"/>
    <w:rsid w:val="00DD0C7C"/>
    <w:rsid w:val="00DD0D99"/>
    <w:rsid w:val="00DD0E73"/>
    <w:rsid w:val="00DD1D0A"/>
    <w:rsid w:val="00DD2272"/>
    <w:rsid w:val="00DD340E"/>
    <w:rsid w:val="00DD3721"/>
    <w:rsid w:val="00DD39B7"/>
    <w:rsid w:val="00DD3A93"/>
    <w:rsid w:val="00DD3C58"/>
    <w:rsid w:val="00DD412A"/>
    <w:rsid w:val="00DD5D84"/>
    <w:rsid w:val="00DD66DE"/>
    <w:rsid w:val="00DD68E0"/>
    <w:rsid w:val="00DD6C1B"/>
    <w:rsid w:val="00DD7CAA"/>
    <w:rsid w:val="00DD7E29"/>
    <w:rsid w:val="00DE01F5"/>
    <w:rsid w:val="00DE09E0"/>
    <w:rsid w:val="00DE09F1"/>
    <w:rsid w:val="00DE1060"/>
    <w:rsid w:val="00DE16AA"/>
    <w:rsid w:val="00DE1B7C"/>
    <w:rsid w:val="00DE1D00"/>
    <w:rsid w:val="00DE28CF"/>
    <w:rsid w:val="00DE2C8A"/>
    <w:rsid w:val="00DE2EF9"/>
    <w:rsid w:val="00DE3616"/>
    <w:rsid w:val="00DE3E53"/>
    <w:rsid w:val="00DE431B"/>
    <w:rsid w:val="00DE45AB"/>
    <w:rsid w:val="00DE4ED6"/>
    <w:rsid w:val="00DE58CF"/>
    <w:rsid w:val="00DE5BB6"/>
    <w:rsid w:val="00DE6043"/>
    <w:rsid w:val="00DF0766"/>
    <w:rsid w:val="00DF0D2B"/>
    <w:rsid w:val="00DF1757"/>
    <w:rsid w:val="00DF1A59"/>
    <w:rsid w:val="00DF1B28"/>
    <w:rsid w:val="00DF2058"/>
    <w:rsid w:val="00DF21B1"/>
    <w:rsid w:val="00DF2A67"/>
    <w:rsid w:val="00DF5086"/>
    <w:rsid w:val="00DF69B9"/>
    <w:rsid w:val="00DF6CF8"/>
    <w:rsid w:val="00DF6F6A"/>
    <w:rsid w:val="00DF7022"/>
    <w:rsid w:val="00DF72B5"/>
    <w:rsid w:val="00DF7377"/>
    <w:rsid w:val="00DF7409"/>
    <w:rsid w:val="00DF78F4"/>
    <w:rsid w:val="00E00477"/>
    <w:rsid w:val="00E00B47"/>
    <w:rsid w:val="00E01035"/>
    <w:rsid w:val="00E013DD"/>
    <w:rsid w:val="00E03ECB"/>
    <w:rsid w:val="00E0459F"/>
    <w:rsid w:val="00E0497C"/>
    <w:rsid w:val="00E04A2D"/>
    <w:rsid w:val="00E056B2"/>
    <w:rsid w:val="00E05A90"/>
    <w:rsid w:val="00E05BC5"/>
    <w:rsid w:val="00E05CB3"/>
    <w:rsid w:val="00E07071"/>
    <w:rsid w:val="00E072CC"/>
    <w:rsid w:val="00E078B4"/>
    <w:rsid w:val="00E07AF6"/>
    <w:rsid w:val="00E07FDC"/>
    <w:rsid w:val="00E102FF"/>
    <w:rsid w:val="00E10C25"/>
    <w:rsid w:val="00E10E0C"/>
    <w:rsid w:val="00E10F80"/>
    <w:rsid w:val="00E11BF8"/>
    <w:rsid w:val="00E11E75"/>
    <w:rsid w:val="00E121A5"/>
    <w:rsid w:val="00E1235F"/>
    <w:rsid w:val="00E1256F"/>
    <w:rsid w:val="00E127BB"/>
    <w:rsid w:val="00E12DBB"/>
    <w:rsid w:val="00E1301A"/>
    <w:rsid w:val="00E14351"/>
    <w:rsid w:val="00E1436F"/>
    <w:rsid w:val="00E14D9E"/>
    <w:rsid w:val="00E15CE2"/>
    <w:rsid w:val="00E16B29"/>
    <w:rsid w:val="00E16CB3"/>
    <w:rsid w:val="00E172BF"/>
    <w:rsid w:val="00E175A4"/>
    <w:rsid w:val="00E201C3"/>
    <w:rsid w:val="00E20743"/>
    <w:rsid w:val="00E20EC3"/>
    <w:rsid w:val="00E22122"/>
    <w:rsid w:val="00E22D49"/>
    <w:rsid w:val="00E240DA"/>
    <w:rsid w:val="00E24A96"/>
    <w:rsid w:val="00E24E0A"/>
    <w:rsid w:val="00E25650"/>
    <w:rsid w:val="00E27009"/>
    <w:rsid w:val="00E2760A"/>
    <w:rsid w:val="00E27EFB"/>
    <w:rsid w:val="00E30AB7"/>
    <w:rsid w:val="00E30BB3"/>
    <w:rsid w:val="00E30C06"/>
    <w:rsid w:val="00E30E4C"/>
    <w:rsid w:val="00E319E8"/>
    <w:rsid w:val="00E31D4E"/>
    <w:rsid w:val="00E322E3"/>
    <w:rsid w:val="00E32558"/>
    <w:rsid w:val="00E325F9"/>
    <w:rsid w:val="00E32C2E"/>
    <w:rsid w:val="00E3355A"/>
    <w:rsid w:val="00E33FAC"/>
    <w:rsid w:val="00E3408E"/>
    <w:rsid w:val="00E34815"/>
    <w:rsid w:val="00E348DC"/>
    <w:rsid w:val="00E34F3A"/>
    <w:rsid w:val="00E36450"/>
    <w:rsid w:val="00E36509"/>
    <w:rsid w:val="00E40014"/>
    <w:rsid w:val="00E40424"/>
    <w:rsid w:val="00E41C4B"/>
    <w:rsid w:val="00E42094"/>
    <w:rsid w:val="00E42527"/>
    <w:rsid w:val="00E42C8C"/>
    <w:rsid w:val="00E43D73"/>
    <w:rsid w:val="00E44C05"/>
    <w:rsid w:val="00E452A3"/>
    <w:rsid w:val="00E455C1"/>
    <w:rsid w:val="00E457B8"/>
    <w:rsid w:val="00E459EA"/>
    <w:rsid w:val="00E45BC9"/>
    <w:rsid w:val="00E468B5"/>
    <w:rsid w:val="00E469CB"/>
    <w:rsid w:val="00E46D1E"/>
    <w:rsid w:val="00E46E0B"/>
    <w:rsid w:val="00E47036"/>
    <w:rsid w:val="00E47597"/>
    <w:rsid w:val="00E509C8"/>
    <w:rsid w:val="00E50DFE"/>
    <w:rsid w:val="00E51049"/>
    <w:rsid w:val="00E51C8C"/>
    <w:rsid w:val="00E5226A"/>
    <w:rsid w:val="00E5281F"/>
    <w:rsid w:val="00E528C6"/>
    <w:rsid w:val="00E529C3"/>
    <w:rsid w:val="00E529C9"/>
    <w:rsid w:val="00E52B0D"/>
    <w:rsid w:val="00E53514"/>
    <w:rsid w:val="00E53622"/>
    <w:rsid w:val="00E539DF"/>
    <w:rsid w:val="00E53BC3"/>
    <w:rsid w:val="00E53D9C"/>
    <w:rsid w:val="00E54C57"/>
    <w:rsid w:val="00E560CA"/>
    <w:rsid w:val="00E56F81"/>
    <w:rsid w:val="00E57499"/>
    <w:rsid w:val="00E60409"/>
    <w:rsid w:val="00E60A6C"/>
    <w:rsid w:val="00E60D82"/>
    <w:rsid w:val="00E62768"/>
    <w:rsid w:val="00E6294B"/>
    <w:rsid w:val="00E6298E"/>
    <w:rsid w:val="00E62C01"/>
    <w:rsid w:val="00E635B6"/>
    <w:rsid w:val="00E63C9B"/>
    <w:rsid w:val="00E640E7"/>
    <w:rsid w:val="00E64692"/>
    <w:rsid w:val="00E646A7"/>
    <w:rsid w:val="00E649FB"/>
    <w:rsid w:val="00E6666F"/>
    <w:rsid w:val="00E67397"/>
    <w:rsid w:val="00E674CD"/>
    <w:rsid w:val="00E67D51"/>
    <w:rsid w:val="00E67F1C"/>
    <w:rsid w:val="00E704AB"/>
    <w:rsid w:val="00E70516"/>
    <w:rsid w:val="00E70B3F"/>
    <w:rsid w:val="00E70DA2"/>
    <w:rsid w:val="00E71B62"/>
    <w:rsid w:val="00E72557"/>
    <w:rsid w:val="00E725A1"/>
    <w:rsid w:val="00E729C4"/>
    <w:rsid w:val="00E72C85"/>
    <w:rsid w:val="00E736A3"/>
    <w:rsid w:val="00E73DE3"/>
    <w:rsid w:val="00E74C0F"/>
    <w:rsid w:val="00E763BA"/>
    <w:rsid w:val="00E76514"/>
    <w:rsid w:val="00E7663F"/>
    <w:rsid w:val="00E7730C"/>
    <w:rsid w:val="00E81066"/>
    <w:rsid w:val="00E8113D"/>
    <w:rsid w:val="00E823DE"/>
    <w:rsid w:val="00E82475"/>
    <w:rsid w:val="00E82674"/>
    <w:rsid w:val="00E8272E"/>
    <w:rsid w:val="00E8273D"/>
    <w:rsid w:val="00E83263"/>
    <w:rsid w:val="00E8344A"/>
    <w:rsid w:val="00E83657"/>
    <w:rsid w:val="00E8388F"/>
    <w:rsid w:val="00E83A88"/>
    <w:rsid w:val="00E83E44"/>
    <w:rsid w:val="00E84151"/>
    <w:rsid w:val="00E84218"/>
    <w:rsid w:val="00E84F93"/>
    <w:rsid w:val="00E85127"/>
    <w:rsid w:val="00E86D97"/>
    <w:rsid w:val="00E878B3"/>
    <w:rsid w:val="00E87A6B"/>
    <w:rsid w:val="00E87C75"/>
    <w:rsid w:val="00E87F4C"/>
    <w:rsid w:val="00E90284"/>
    <w:rsid w:val="00E90C47"/>
    <w:rsid w:val="00E9114A"/>
    <w:rsid w:val="00E912AF"/>
    <w:rsid w:val="00E916A4"/>
    <w:rsid w:val="00E920D7"/>
    <w:rsid w:val="00E934E8"/>
    <w:rsid w:val="00E93A6F"/>
    <w:rsid w:val="00E943BB"/>
    <w:rsid w:val="00E9474E"/>
    <w:rsid w:val="00E94F74"/>
    <w:rsid w:val="00E95BE2"/>
    <w:rsid w:val="00E95C86"/>
    <w:rsid w:val="00E96616"/>
    <w:rsid w:val="00E96F49"/>
    <w:rsid w:val="00EA072F"/>
    <w:rsid w:val="00EA0741"/>
    <w:rsid w:val="00EA0BB4"/>
    <w:rsid w:val="00EA1145"/>
    <w:rsid w:val="00EA16E1"/>
    <w:rsid w:val="00EA176F"/>
    <w:rsid w:val="00EA22B1"/>
    <w:rsid w:val="00EA23F0"/>
    <w:rsid w:val="00EA2452"/>
    <w:rsid w:val="00EA26AE"/>
    <w:rsid w:val="00EA26DB"/>
    <w:rsid w:val="00EA2805"/>
    <w:rsid w:val="00EA374B"/>
    <w:rsid w:val="00EA3CC4"/>
    <w:rsid w:val="00EA457E"/>
    <w:rsid w:val="00EA47D5"/>
    <w:rsid w:val="00EA47F8"/>
    <w:rsid w:val="00EA4D62"/>
    <w:rsid w:val="00EA514B"/>
    <w:rsid w:val="00EA5309"/>
    <w:rsid w:val="00EA5CB4"/>
    <w:rsid w:val="00EA5F05"/>
    <w:rsid w:val="00EA6423"/>
    <w:rsid w:val="00EA70C4"/>
    <w:rsid w:val="00EA761E"/>
    <w:rsid w:val="00EA77D7"/>
    <w:rsid w:val="00EA7E35"/>
    <w:rsid w:val="00EB020E"/>
    <w:rsid w:val="00EB0222"/>
    <w:rsid w:val="00EB11AD"/>
    <w:rsid w:val="00EB23D1"/>
    <w:rsid w:val="00EB270C"/>
    <w:rsid w:val="00EB284D"/>
    <w:rsid w:val="00EB3A78"/>
    <w:rsid w:val="00EB443F"/>
    <w:rsid w:val="00EB5382"/>
    <w:rsid w:val="00EB5B76"/>
    <w:rsid w:val="00EB5F3C"/>
    <w:rsid w:val="00EB787A"/>
    <w:rsid w:val="00EC07DF"/>
    <w:rsid w:val="00EC0A2B"/>
    <w:rsid w:val="00EC108C"/>
    <w:rsid w:val="00EC132C"/>
    <w:rsid w:val="00EC18B9"/>
    <w:rsid w:val="00EC1C5E"/>
    <w:rsid w:val="00EC3629"/>
    <w:rsid w:val="00EC3FBA"/>
    <w:rsid w:val="00EC514D"/>
    <w:rsid w:val="00EC569B"/>
    <w:rsid w:val="00EC5A8E"/>
    <w:rsid w:val="00EC6188"/>
    <w:rsid w:val="00EC61E3"/>
    <w:rsid w:val="00EC6430"/>
    <w:rsid w:val="00EC684F"/>
    <w:rsid w:val="00EC6B9E"/>
    <w:rsid w:val="00EC6FFD"/>
    <w:rsid w:val="00EC7797"/>
    <w:rsid w:val="00ED0B23"/>
    <w:rsid w:val="00ED2B30"/>
    <w:rsid w:val="00ED5B3A"/>
    <w:rsid w:val="00ED5F66"/>
    <w:rsid w:val="00ED61E2"/>
    <w:rsid w:val="00ED6405"/>
    <w:rsid w:val="00ED69BA"/>
    <w:rsid w:val="00ED7758"/>
    <w:rsid w:val="00ED7ADD"/>
    <w:rsid w:val="00ED7C77"/>
    <w:rsid w:val="00EE0079"/>
    <w:rsid w:val="00EE010C"/>
    <w:rsid w:val="00EE1292"/>
    <w:rsid w:val="00EE1FBC"/>
    <w:rsid w:val="00EE2196"/>
    <w:rsid w:val="00EE2308"/>
    <w:rsid w:val="00EE361D"/>
    <w:rsid w:val="00EE3BE9"/>
    <w:rsid w:val="00EE41E7"/>
    <w:rsid w:val="00EE494A"/>
    <w:rsid w:val="00EE5002"/>
    <w:rsid w:val="00EE57F8"/>
    <w:rsid w:val="00EE65A6"/>
    <w:rsid w:val="00EE6C32"/>
    <w:rsid w:val="00EE6CB9"/>
    <w:rsid w:val="00EE7A63"/>
    <w:rsid w:val="00EE7BDA"/>
    <w:rsid w:val="00EF0163"/>
    <w:rsid w:val="00EF0A67"/>
    <w:rsid w:val="00EF0DEB"/>
    <w:rsid w:val="00EF1189"/>
    <w:rsid w:val="00EF126B"/>
    <w:rsid w:val="00EF1DE2"/>
    <w:rsid w:val="00EF2F8B"/>
    <w:rsid w:val="00EF304D"/>
    <w:rsid w:val="00EF327B"/>
    <w:rsid w:val="00EF3D80"/>
    <w:rsid w:val="00EF43B2"/>
    <w:rsid w:val="00EF4B5B"/>
    <w:rsid w:val="00EF51C3"/>
    <w:rsid w:val="00EF5D68"/>
    <w:rsid w:val="00EF6138"/>
    <w:rsid w:val="00EF6263"/>
    <w:rsid w:val="00EF7C6C"/>
    <w:rsid w:val="00F00557"/>
    <w:rsid w:val="00F006AD"/>
    <w:rsid w:val="00F00AA6"/>
    <w:rsid w:val="00F01138"/>
    <w:rsid w:val="00F01368"/>
    <w:rsid w:val="00F02BA5"/>
    <w:rsid w:val="00F031E0"/>
    <w:rsid w:val="00F03AAB"/>
    <w:rsid w:val="00F03FE2"/>
    <w:rsid w:val="00F04104"/>
    <w:rsid w:val="00F04E86"/>
    <w:rsid w:val="00F04FEE"/>
    <w:rsid w:val="00F05916"/>
    <w:rsid w:val="00F05F4B"/>
    <w:rsid w:val="00F06C20"/>
    <w:rsid w:val="00F07A67"/>
    <w:rsid w:val="00F07B65"/>
    <w:rsid w:val="00F101CF"/>
    <w:rsid w:val="00F1087F"/>
    <w:rsid w:val="00F10999"/>
    <w:rsid w:val="00F112A7"/>
    <w:rsid w:val="00F116AF"/>
    <w:rsid w:val="00F11722"/>
    <w:rsid w:val="00F121AD"/>
    <w:rsid w:val="00F12726"/>
    <w:rsid w:val="00F12AF7"/>
    <w:rsid w:val="00F12F78"/>
    <w:rsid w:val="00F131AF"/>
    <w:rsid w:val="00F139ED"/>
    <w:rsid w:val="00F139F3"/>
    <w:rsid w:val="00F13E9C"/>
    <w:rsid w:val="00F14983"/>
    <w:rsid w:val="00F15484"/>
    <w:rsid w:val="00F15A7B"/>
    <w:rsid w:val="00F15BA9"/>
    <w:rsid w:val="00F16B12"/>
    <w:rsid w:val="00F16BAE"/>
    <w:rsid w:val="00F174DB"/>
    <w:rsid w:val="00F20387"/>
    <w:rsid w:val="00F2081B"/>
    <w:rsid w:val="00F20C1D"/>
    <w:rsid w:val="00F210E3"/>
    <w:rsid w:val="00F21157"/>
    <w:rsid w:val="00F213B7"/>
    <w:rsid w:val="00F21F09"/>
    <w:rsid w:val="00F22704"/>
    <w:rsid w:val="00F2333D"/>
    <w:rsid w:val="00F23647"/>
    <w:rsid w:val="00F2433E"/>
    <w:rsid w:val="00F2452C"/>
    <w:rsid w:val="00F24C53"/>
    <w:rsid w:val="00F24D9A"/>
    <w:rsid w:val="00F24E06"/>
    <w:rsid w:val="00F24FD0"/>
    <w:rsid w:val="00F251C5"/>
    <w:rsid w:val="00F2593B"/>
    <w:rsid w:val="00F26198"/>
    <w:rsid w:val="00F2624E"/>
    <w:rsid w:val="00F2677A"/>
    <w:rsid w:val="00F267ED"/>
    <w:rsid w:val="00F2748D"/>
    <w:rsid w:val="00F27696"/>
    <w:rsid w:val="00F27DA5"/>
    <w:rsid w:val="00F30A4C"/>
    <w:rsid w:val="00F30DD9"/>
    <w:rsid w:val="00F317F3"/>
    <w:rsid w:val="00F32443"/>
    <w:rsid w:val="00F337FA"/>
    <w:rsid w:val="00F33A35"/>
    <w:rsid w:val="00F33A96"/>
    <w:rsid w:val="00F33FBC"/>
    <w:rsid w:val="00F349A9"/>
    <w:rsid w:val="00F35B2F"/>
    <w:rsid w:val="00F367D6"/>
    <w:rsid w:val="00F37B88"/>
    <w:rsid w:val="00F40185"/>
    <w:rsid w:val="00F40922"/>
    <w:rsid w:val="00F41036"/>
    <w:rsid w:val="00F412AF"/>
    <w:rsid w:val="00F419F7"/>
    <w:rsid w:val="00F4303D"/>
    <w:rsid w:val="00F46712"/>
    <w:rsid w:val="00F46F50"/>
    <w:rsid w:val="00F4757C"/>
    <w:rsid w:val="00F5082B"/>
    <w:rsid w:val="00F50A39"/>
    <w:rsid w:val="00F516D6"/>
    <w:rsid w:val="00F517E8"/>
    <w:rsid w:val="00F5391E"/>
    <w:rsid w:val="00F54680"/>
    <w:rsid w:val="00F55914"/>
    <w:rsid w:val="00F55E75"/>
    <w:rsid w:val="00F5640C"/>
    <w:rsid w:val="00F5697E"/>
    <w:rsid w:val="00F570E4"/>
    <w:rsid w:val="00F5742B"/>
    <w:rsid w:val="00F578AA"/>
    <w:rsid w:val="00F6095D"/>
    <w:rsid w:val="00F60963"/>
    <w:rsid w:val="00F61048"/>
    <w:rsid w:val="00F619FB"/>
    <w:rsid w:val="00F61D95"/>
    <w:rsid w:val="00F61FA7"/>
    <w:rsid w:val="00F63A49"/>
    <w:rsid w:val="00F64655"/>
    <w:rsid w:val="00F649E5"/>
    <w:rsid w:val="00F664F8"/>
    <w:rsid w:val="00F710B0"/>
    <w:rsid w:val="00F72000"/>
    <w:rsid w:val="00F72911"/>
    <w:rsid w:val="00F72EDD"/>
    <w:rsid w:val="00F73376"/>
    <w:rsid w:val="00F73595"/>
    <w:rsid w:val="00F736C3"/>
    <w:rsid w:val="00F73FAD"/>
    <w:rsid w:val="00F7457E"/>
    <w:rsid w:val="00F74A8B"/>
    <w:rsid w:val="00F74AD6"/>
    <w:rsid w:val="00F74C7A"/>
    <w:rsid w:val="00F74ECC"/>
    <w:rsid w:val="00F752B4"/>
    <w:rsid w:val="00F752FE"/>
    <w:rsid w:val="00F754C8"/>
    <w:rsid w:val="00F76158"/>
    <w:rsid w:val="00F7619A"/>
    <w:rsid w:val="00F76C19"/>
    <w:rsid w:val="00F76C7A"/>
    <w:rsid w:val="00F778CB"/>
    <w:rsid w:val="00F807BE"/>
    <w:rsid w:val="00F80C42"/>
    <w:rsid w:val="00F80DC2"/>
    <w:rsid w:val="00F81056"/>
    <w:rsid w:val="00F8150B"/>
    <w:rsid w:val="00F81EBA"/>
    <w:rsid w:val="00F82248"/>
    <w:rsid w:val="00F82327"/>
    <w:rsid w:val="00F82B4E"/>
    <w:rsid w:val="00F8383D"/>
    <w:rsid w:val="00F8395E"/>
    <w:rsid w:val="00F83DF0"/>
    <w:rsid w:val="00F84384"/>
    <w:rsid w:val="00F84458"/>
    <w:rsid w:val="00F85DE9"/>
    <w:rsid w:val="00F8689C"/>
    <w:rsid w:val="00F87408"/>
    <w:rsid w:val="00F87775"/>
    <w:rsid w:val="00F87C15"/>
    <w:rsid w:val="00F90518"/>
    <w:rsid w:val="00F9203E"/>
    <w:rsid w:val="00F927A3"/>
    <w:rsid w:val="00F92FBF"/>
    <w:rsid w:val="00F94ECB"/>
    <w:rsid w:val="00F9620D"/>
    <w:rsid w:val="00F97A98"/>
    <w:rsid w:val="00FA10ED"/>
    <w:rsid w:val="00FA1568"/>
    <w:rsid w:val="00FA24AB"/>
    <w:rsid w:val="00FA34D4"/>
    <w:rsid w:val="00FA3BDA"/>
    <w:rsid w:val="00FA4BB7"/>
    <w:rsid w:val="00FA4D3F"/>
    <w:rsid w:val="00FA5239"/>
    <w:rsid w:val="00FA5A76"/>
    <w:rsid w:val="00FA6AE2"/>
    <w:rsid w:val="00FA6E56"/>
    <w:rsid w:val="00FA70F3"/>
    <w:rsid w:val="00FA7688"/>
    <w:rsid w:val="00FA794C"/>
    <w:rsid w:val="00FA7ECC"/>
    <w:rsid w:val="00FB0003"/>
    <w:rsid w:val="00FB02B0"/>
    <w:rsid w:val="00FB082D"/>
    <w:rsid w:val="00FB1693"/>
    <w:rsid w:val="00FB1D7C"/>
    <w:rsid w:val="00FB1E8C"/>
    <w:rsid w:val="00FB1EF3"/>
    <w:rsid w:val="00FB3791"/>
    <w:rsid w:val="00FB4225"/>
    <w:rsid w:val="00FB44A9"/>
    <w:rsid w:val="00FB4869"/>
    <w:rsid w:val="00FB4C30"/>
    <w:rsid w:val="00FB50E3"/>
    <w:rsid w:val="00FB5E53"/>
    <w:rsid w:val="00FB6094"/>
    <w:rsid w:val="00FB637F"/>
    <w:rsid w:val="00FB6A27"/>
    <w:rsid w:val="00FC1269"/>
    <w:rsid w:val="00FC13F1"/>
    <w:rsid w:val="00FC1DF2"/>
    <w:rsid w:val="00FC31DC"/>
    <w:rsid w:val="00FC347F"/>
    <w:rsid w:val="00FC3F06"/>
    <w:rsid w:val="00FC4B0B"/>
    <w:rsid w:val="00FC52C8"/>
    <w:rsid w:val="00FC5356"/>
    <w:rsid w:val="00FC5605"/>
    <w:rsid w:val="00FC5607"/>
    <w:rsid w:val="00FC5C11"/>
    <w:rsid w:val="00FC5FA4"/>
    <w:rsid w:val="00FC6C6A"/>
    <w:rsid w:val="00FC6E4A"/>
    <w:rsid w:val="00FC75FB"/>
    <w:rsid w:val="00FC7AD4"/>
    <w:rsid w:val="00FC7DF9"/>
    <w:rsid w:val="00FD0106"/>
    <w:rsid w:val="00FD0683"/>
    <w:rsid w:val="00FD0AEE"/>
    <w:rsid w:val="00FD11E1"/>
    <w:rsid w:val="00FD127F"/>
    <w:rsid w:val="00FD3AD4"/>
    <w:rsid w:val="00FD3C8F"/>
    <w:rsid w:val="00FD40B4"/>
    <w:rsid w:val="00FD48F8"/>
    <w:rsid w:val="00FD75E7"/>
    <w:rsid w:val="00FD7DE6"/>
    <w:rsid w:val="00FE06F0"/>
    <w:rsid w:val="00FE0BB4"/>
    <w:rsid w:val="00FE0D15"/>
    <w:rsid w:val="00FE10D6"/>
    <w:rsid w:val="00FE2017"/>
    <w:rsid w:val="00FE2243"/>
    <w:rsid w:val="00FE23EE"/>
    <w:rsid w:val="00FE2B74"/>
    <w:rsid w:val="00FE2EE7"/>
    <w:rsid w:val="00FE313C"/>
    <w:rsid w:val="00FE3427"/>
    <w:rsid w:val="00FE49BF"/>
    <w:rsid w:val="00FE4BD4"/>
    <w:rsid w:val="00FE513C"/>
    <w:rsid w:val="00FE522B"/>
    <w:rsid w:val="00FE6CF2"/>
    <w:rsid w:val="00FE6EF1"/>
    <w:rsid w:val="00FE70A4"/>
    <w:rsid w:val="00FE70DD"/>
    <w:rsid w:val="00FE7258"/>
    <w:rsid w:val="00FE72E9"/>
    <w:rsid w:val="00FE79F5"/>
    <w:rsid w:val="00FE7B63"/>
    <w:rsid w:val="00FE7D1E"/>
    <w:rsid w:val="00FF0463"/>
    <w:rsid w:val="00FF0AE0"/>
    <w:rsid w:val="00FF0B3C"/>
    <w:rsid w:val="00FF0D94"/>
    <w:rsid w:val="00FF1E50"/>
    <w:rsid w:val="00FF2017"/>
    <w:rsid w:val="00FF2320"/>
    <w:rsid w:val="00FF2BD6"/>
    <w:rsid w:val="00FF2E5E"/>
    <w:rsid w:val="00FF3FD6"/>
    <w:rsid w:val="00FF404F"/>
    <w:rsid w:val="00FF4A88"/>
    <w:rsid w:val="00FF4BF0"/>
    <w:rsid w:val="00FF5928"/>
    <w:rsid w:val="00FF5CCE"/>
    <w:rsid w:val="00FF6309"/>
    <w:rsid w:val="00FF6A53"/>
    <w:rsid w:val="00FF6A7C"/>
    <w:rsid w:val="00FF7CF5"/>
    <w:rsid w:val="0107BB64"/>
    <w:rsid w:val="01BD98A0"/>
    <w:rsid w:val="02925B29"/>
    <w:rsid w:val="031D33C9"/>
    <w:rsid w:val="033C0B89"/>
    <w:rsid w:val="0384DC07"/>
    <w:rsid w:val="04084CF6"/>
    <w:rsid w:val="0427FB95"/>
    <w:rsid w:val="046E62C2"/>
    <w:rsid w:val="04AD0AD6"/>
    <w:rsid w:val="0737D18D"/>
    <w:rsid w:val="0754EDB4"/>
    <w:rsid w:val="07AF0B04"/>
    <w:rsid w:val="07FFAECA"/>
    <w:rsid w:val="087A1057"/>
    <w:rsid w:val="09511AB1"/>
    <w:rsid w:val="099A45DC"/>
    <w:rsid w:val="09E81221"/>
    <w:rsid w:val="0A6AB11B"/>
    <w:rsid w:val="0A8AE367"/>
    <w:rsid w:val="0AD6DE17"/>
    <w:rsid w:val="0B612E94"/>
    <w:rsid w:val="0C30917E"/>
    <w:rsid w:val="0CEC9EE1"/>
    <w:rsid w:val="0E45B726"/>
    <w:rsid w:val="0F7FF668"/>
    <w:rsid w:val="10737640"/>
    <w:rsid w:val="112C109C"/>
    <w:rsid w:val="11F8446F"/>
    <w:rsid w:val="125A0E38"/>
    <w:rsid w:val="125AAC06"/>
    <w:rsid w:val="1377DB81"/>
    <w:rsid w:val="137B4A82"/>
    <w:rsid w:val="139BBBCF"/>
    <w:rsid w:val="152664B5"/>
    <w:rsid w:val="15793DFA"/>
    <w:rsid w:val="158ADF27"/>
    <w:rsid w:val="16069785"/>
    <w:rsid w:val="1756B60F"/>
    <w:rsid w:val="1856EC4A"/>
    <w:rsid w:val="1927D209"/>
    <w:rsid w:val="1B1F1447"/>
    <w:rsid w:val="1BD5B40D"/>
    <w:rsid w:val="1C3DB25D"/>
    <w:rsid w:val="1C8D4875"/>
    <w:rsid w:val="1C929135"/>
    <w:rsid w:val="1C982B45"/>
    <w:rsid w:val="1D0E31AC"/>
    <w:rsid w:val="1D4F8FD6"/>
    <w:rsid w:val="1D5CB313"/>
    <w:rsid w:val="1DF3363C"/>
    <w:rsid w:val="1E0CD01C"/>
    <w:rsid w:val="1E537D92"/>
    <w:rsid w:val="1E6FA780"/>
    <w:rsid w:val="20F99881"/>
    <w:rsid w:val="211E6F0D"/>
    <w:rsid w:val="2243B2CE"/>
    <w:rsid w:val="22CF9586"/>
    <w:rsid w:val="231CEAB8"/>
    <w:rsid w:val="2328CDE8"/>
    <w:rsid w:val="23580187"/>
    <w:rsid w:val="2389D058"/>
    <w:rsid w:val="23D22922"/>
    <w:rsid w:val="25B7FA11"/>
    <w:rsid w:val="2620B79A"/>
    <w:rsid w:val="2637B60D"/>
    <w:rsid w:val="26A728CA"/>
    <w:rsid w:val="26BE1F68"/>
    <w:rsid w:val="27B00AC7"/>
    <w:rsid w:val="288AE9DE"/>
    <w:rsid w:val="298C4360"/>
    <w:rsid w:val="29F328C0"/>
    <w:rsid w:val="2A1CDCBE"/>
    <w:rsid w:val="2A8D39D2"/>
    <w:rsid w:val="2B1A2B4F"/>
    <w:rsid w:val="2B30526F"/>
    <w:rsid w:val="2BD8520A"/>
    <w:rsid w:val="2C2CD11E"/>
    <w:rsid w:val="2C3576F2"/>
    <w:rsid w:val="2C855C80"/>
    <w:rsid w:val="2CAB8E7D"/>
    <w:rsid w:val="2CFB83FD"/>
    <w:rsid w:val="2DCE75A1"/>
    <w:rsid w:val="2EDAD953"/>
    <w:rsid w:val="2F04F52A"/>
    <w:rsid w:val="2F25871B"/>
    <w:rsid w:val="2FB4775F"/>
    <w:rsid w:val="2FBEEC66"/>
    <w:rsid w:val="3102AA97"/>
    <w:rsid w:val="325F0F16"/>
    <w:rsid w:val="3268A6E2"/>
    <w:rsid w:val="32F2A099"/>
    <w:rsid w:val="32F47ACB"/>
    <w:rsid w:val="3359CD7B"/>
    <w:rsid w:val="33BC0A45"/>
    <w:rsid w:val="37692063"/>
    <w:rsid w:val="3810E65C"/>
    <w:rsid w:val="38492D41"/>
    <w:rsid w:val="3875D470"/>
    <w:rsid w:val="38E45D97"/>
    <w:rsid w:val="3B678DFB"/>
    <w:rsid w:val="3BB0EFA3"/>
    <w:rsid w:val="3C072010"/>
    <w:rsid w:val="3C28D910"/>
    <w:rsid w:val="3C568F36"/>
    <w:rsid w:val="3C66D984"/>
    <w:rsid w:val="3CA72EEB"/>
    <w:rsid w:val="3DDB3515"/>
    <w:rsid w:val="3EAD19A4"/>
    <w:rsid w:val="3F996781"/>
    <w:rsid w:val="3FA0AF8F"/>
    <w:rsid w:val="3FDE23B9"/>
    <w:rsid w:val="3FDFCF62"/>
    <w:rsid w:val="40FE9F63"/>
    <w:rsid w:val="41066C5D"/>
    <w:rsid w:val="41BA918E"/>
    <w:rsid w:val="424B8B15"/>
    <w:rsid w:val="42791AE0"/>
    <w:rsid w:val="430861F9"/>
    <w:rsid w:val="4310A1C4"/>
    <w:rsid w:val="4329E6C5"/>
    <w:rsid w:val="44CBA58B"/>
    <w:rsid w:val="457840F7"/>
    <w:rsid w:val="459FA183"/>
    <w:rsid w:val="48212962"/>
    <w:rsid w:val="4905CAA1"/>
    <w:rsid w:val="49469794"/>
    <w:rsid w:val="4953E7E2"/>
    <w:rsid w:val="496B4C5D"/>
    <w:rsid w:val="49944A98"/>
    <w:rsid w:val="4AD12093"/>
    <w:rsid w:val="4ADBEE48"/>
    <w:rsid w:val="4B467D47"/>
    <w:rsid w:val="4B4FE021"/>
    <w:rsid w:val="4B5DAB79"/>
    <w:rsid w:val="4BEB8EBE"/>
    <w:rsid w:val="4D63E6A8"/>
    <w:rsid w:val="4D6B5715"/>
    <w:rsid w:val="4DF603EE"/>
    <w:rsid w:val="4EB041F4"/>
    <w:rsid w:val="4ECEBAE7"/>
    <w:rsid w:val="50EC1977"/>
    <w:rsid w:val="50F19366"/>
    <w:rsid w:val="510BAB77"/>
    <w:rsid w:val="521E345F"/>
    <w:rsid w:val="5287C029"/>
    <w:rsid w:val="532E0062"/>
    <w:rsid w:val="53467DDE"/>
    <w:rsid w:val="541B8B0B"/>
    <w:rsid w:val="549D98C4"/>
    <w:rsid w:val="55E9AAC2"/>
    <w:rsid w:val="5681D3B0"/>
    <w:rsid w:val="56F327A9"/>
    <w:rsid w:val="5775D085"/>
    <w:rsid w:val="57911040"/>
    <w:rsid w:val="57C095C4"/>
    <w:rsid w:val="57D2CB9E"/>
    <w:rsid w:val="58693887"/>
    <w:rsid w:val="5A60B46B"/>
    <w:rsid w:val="5A60FEEE"/>
    <w:rsid w:val="5BC8CA15"/>
    <w:rsid w:val="5C2ED2D7"/>
    <w:rsid w:val="5C7B16E0"/>
    <w:rsid w:val="5D37A850"/>
    <w:rsid w:val="5E30A56D"/>
    <w:rsid w:val="5E74D695"/>
    <w:rsid w:val="5EE497B9"/>
    <w:rsid w:val="5EF6071F"/>
    <w:rsid w:val="5F005ECB"/>
    <w:rsid w:val="5F390F86"/>
    <w:rsid w:val="5F9A4099"/>
    <w:rsid w:val="5FA3EF9C"/>
    <w:rsid w:val="5FC32605"/>
    <w:rsid w:val="60D3B81F"/>
    <w:rsid w:val="613FBA8E"/>
    <w:rsid w:val="627E73B7"/>
    <w:rsid w:val="64AB4F2B"/>
    <w:rsid w:val="64C291FA"/>
    <w:rsid w:val="651C6BF7"/>
    <w:rsid w:val="66A4F56A"/>
    <w:rsid w:val="66F75908"/>
    <w:rsid w:val="66F8ED01"/>
    <w:rsid w:val="67E25F16"/>
    <w:rsid w:val="68220560"/>
    <w:rsid w:val="682F7A2D"/>
    <w:rsid w:val="6833A992"/>
    <w:rsid w:val="68C767C5"/>
    <w:rsid w:val="68E7ADAA"/>
    <w:rsid w:val="693D7B72"/>
    <w:rsid w:val="697C0037"/>
    <w:rsid w:val="6A10E1E5"/>
    <w:rsid w:val="6B1AEB29"/>
    <w:rsid w:val="6B4EE021"/>
    <w:rsid w:val="6C3C667E"/>
    <w:rsid w:val="6CCDC18D"/>
    <w:rsid w:val="6E359292"/>
    <w:rsid w:val="6E8067BD"/>
    <w:rsid w:val="6FB15991"/>
    <w:rsid w:val="7149246A"/>
    <w:rsid w:val="71C1C51A"/>
    <w:rsid w:val="71DB2A5D"/>
    <w:rsid w:val="72255442"/>
    <w:rsid w:val="72ED05F9"/>
    <w:rsid w:val="73C355A8"/>
    <w:rsid w:val="76398986"/>
    <w:rsid w:val="7679ACC7"/>
    <w:rsid w:val="79099F64"/>
    <w:rsid w:val="796A1AB5"/>
    <w:rsid w:val="79A43065"/>
    <w:rsid w:val="7A110D3E"/>
    <w:rsid w:val="7A9EE6EE"/>
    <w:rsid w:val="7B3B46BD"/>
    <w:rsid w:val="7BEBD4EC"/>
    <w:rsid w:val="7C84B730"/>
    <w:rsid w:val="7CFAE612"/>
    <w:rsid w:val="7D0468BF"/>
    <w:rsid w:val="7DD6EDB8"/>
    <w:rsid w:val="7E8A1074"/>
    <w:rsid w:val="7F364695"/>
    <w:rsid w:val="7FEDE09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69C4CA5F-FE65-4912-B78D-EBB426BC0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B3"/>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numPr>
        <w:numId w:val="3"/>
      </w:numPr>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numPr>
        <w:ilvl w:val="1"/>
        <w:numId w:val="3"/>
      </w:numPr>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numPr>
        <w:ilvl w:val="2"/>
        <w:numId w:val="3"/>
      </w:numPr>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numPr>
        <w:ilvl w:val="3"/>
        <w:numId w:val="3"/>
      </w:numPr>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numPr>
        <w:ilvl w:val="4"/>
        <w:numId w:val="3"/>
      </w:num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numPr>
        <w:ilvl w:val="5"/>
        <w:numId w:val="3"/>
      </w:num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1,Nivå 1.1,ARC 7,L7,Heading 7 do not use,Quote1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uiPriority w:val="99"/>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1 Char,Nivå 1.1 Char,ARC 7 Char,L7 Char,Heading 7 do not use Char,Quote1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uiPriority w:val="99"/>
    <w:qFormat/>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qFormat/>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uiPriority w:val="99"/>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numPr>
        <w:numId w:val="0"/>
      </w:numPr>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B56AA0"/>
    <w:pPr>
      <w:tabs>
        <w:tab w:val="left" w:pos="390"/>
        <w:tab w:val="right" w:leader="dot" w:pos="9214"/>
      </w:tabs>
      <w:spacing w:before="240" w:after="0" w:line="240" w:lineRule="auto"/>
    </w:pPr>
    <w:rPr>
      <w:rFonts w:eastAsia="Times New Roman" w:cstheme="minorHAnsi"/>
      <w:caps/>
      <w:noProof/>
      <w:sz w:val="20"/>
      <w:szCs w:val="20"/>
      <w:lang w:eastAsia="nb-NO"/>
      <w14:scene3d>
        <w14:camera w14:prst="orthographicFront"/>
        <w14:lightRig w14:rig="threePt" w14:dir="t">
          <w14:rot w14:lat="0" w14:lon="0" w14:rev="0"/>
        </w14:lightRig>
      </w14:scene3d>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3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Gule kulepunkt"/>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Gule kulepunkt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6"/>
      </w:numPr>
      <w:tabs>
        <w:tab w:val="num" w:pos="360"/>
      </w:tabs>
      <w:ind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paragraph" w:styleId="BodyTextIndent3">
    <w:name w:val="Body Text Indent 3"/>
    <w:basedOn w:val="Normal"/>
    <w:link w:val="BodyTextIndent3Char"/>
    <w:uiPriority w:val="99"/>
    <w:semiHidden/>
    <w:unhideWhenUsed/>
    <w:rsid w:val="004F6755"/>
    <w:pPr>
      <w:spacing w:after="120" w:line="276" w:lineRule="auto"/>
      <w:ind w:left="283"/>
    </w:pPr>
    <w:rPr>
      <w:rFonts w:eastAsiaTheme="minorEastAsia"/>
      <w:sz w:val="16"/>
      <w:szCs w:val="16"/>
      <w:lang w:eastAsia="nb-NO"/>
    </w:rPr>
  </w:style>
  <w:style w:type="character" w:customStyle="1" w:styleId="BodyTextIndent3Char">
    <w:name w:val="Body Text Indent 3 Char"/>
    <w:basedOn w:val="DefaultParagraphFont"/>
    <w:link w:val="BodyTextIndent3"/>
    <w:uiPriority w:val="99"/>
    <w:semiHidden/>
    <w:rsid w:val="004F6755"/>
    <w:rPr>
      <w:rFonts w:eastAsiaTheme="minorEastAsia"/>
      <w:sz w:val="16"/>
      <w:szCs w:val="16"/>
      <w:lang w:eastAsia="nb-NO"/>
    </w:rPr>
  </w:style>
  <w:style w:type="character" w:styleId="Strong">
    <w:name w:val="Strong"/>
    <w:basedOn w:val="DefaultParagraphFont"/>
    <w:uiPriority w:val="22"/>
    <w:qFormat/>
    <w:rsid w:val="002219B3"/>
    <w:rPr>
      <w:b/>
      <w:bCs/>
    </w:rPr>
  </w:style>
  <w:style w:type="table" w:customStyle="1" w:styleId="TableGrid2">
    <w:name w:val="Table Grid2"/>
    <w:basedOn w:val="TableNormal"/>
    <w:next w:val="TableGrid"/>
    <w:uiPriority w:val="39"/>
    <w:rsid w:val="003548A1"/>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5484"/>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2D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07"/>
    <w:rPr>
      <w:sz w:val="20"/>
      <w:szCs w:val="20"/>
    </w:rPr>
  </w:style>
  <w:style w:type="character" w:styleId="Mention">
    <w:name w:val="Mention"/>
    <w:basedOn w:val="DefaultParagraphFont"/>
    <w:uiPriority w:val="99"/>
    <w:unhideWhenUsed/>
    <w:rsid w:val="00847C9C"/>
    <w:rPr>
      <w:color w:val="2B579A"/>
      <w:shd w:val="clear" w:color="auto" w:fill="E1DFDD"/>
    </w:rPr>
  </w:style>
  <w:style w:type="table" w:customStyle="1" w:styleId="TableGrid1">
    <w:name w:val="Table Grid1"/>
    <w:basedOn w:val="TableNormal"/>
    <w:uiPriority w:val="59"/>
    <w:rsid w:val="001564B2"/>
    <w:pPr>
      <w:spacing w:after="0" w:line="240" w:lineRule="auto"/>
    </w:pPr>
    <w:rPr>
      <w:rFonts w:ascii="Calibri" w:eastAsia="Arial"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564B2"/>
    <w:pPr>
      <w:spacing w:after="0" w:line="240" w:lineRule="auto"/>
    </w:pPr>
    <w:rPr>
      <w:rFonts w:ascii="Arial" w:eastAsia="Times New Roman" w:hAnsi="Arial" w:cs="Times New Roman"/>
      <w:b/>
      <w:sz w:val="24"/>
      <w:szCs w:val="24"/>
      <w:lang w:eastAsia="nb-NO"/>
    </w:rPr>
  </w:style>
  <w:style w:type="character" w:customStyle="1" w:styleId="HeaderChar1">
    <w:name w:val="Header Char1"/>
    <w:basedOn w:val="DefaultParagraphFont"/>
    <w:uiPriority w:val="99"/>
    <w:rsid w:val="001564B2"/>
    <w:rPr>
      <w:rFonts w:eastAsia="Times New Roman" w:cs="Arial"/>
      <w:sz w:val="20"/>
      <w:szCs w:val="20"/>
      <w:lang w:eastAsia="nb-NO"/>
    </w:rPr>
  </w:style>
  <w:style w:type="character" w:customStyle="1" w:styleId="FooterChar1">
    <w:name w:val="Footer Char1"/>
    <w:basedOn w:val="DefaultParagraphFont"/>
    <w:uiPriority w:val="99"/>
    <w:rsid w:val="001564B2"/>
    <w:rPr>
      <w:rFonts w:eastAsia="Times New Roman" w:cs="Arial"/>
      <w:sz w:val="20"/>
      <w:szCs w:val="20"/>
      <w:lang w:eastAsia="nb-NO"/>
    </w:rPr>
  </w:style>
  <w:style w:type="paragraph" w:customStyle="1" w:styleId="Forsidetittel2">
    <w:name w:val="Forsidetittel 2"/>
    <w:basedOn w:val="Normal"/>
    <w:rsid w:val="001564B2"/>
    <w:pPr>
      <w:widowControl w:val="0"/>
      <w:numPr>
        <w:numId w:val="12"/>
      </w:numPr>
      <w:tabs>
        <w:tab w:val="clear" w:pos="360"/>
      </w:tabs>
      <w:spacing w:after="0" w:line="240" w:lineRule="auto"/>
      <w:ind w:left="0" w:firstLine="0"/>
      <w:outlineLvl w:val="0"/>
    </w:pPr>
    <w:rPr>
      <w:rFonts w:ascii="Arial" w:eastAsia="MS P????" w:hAnsi="Arial" w:cs="Arial"/>
      <w:color w:val="061844"/>
      <w:sz w:val="28"/>
      <w:szCs w:val="28"/>
      <w:lang w:eastAsia="nb-NO"/>
    </w:rPr>
  </w:style>
  <w:style w:type="paragraph" w:customStyle="1" w:styleId="Nummerliste2">
    <w:name w:val="Nummerliste 2"/>
    <w:basedOn w:val="Normal"/>
    <w:rsid w:val="001564B2"/>
    <w:pPr>
      <w:keepLines/>
      <w:widowControl w:val="0"/>
      <w:numPr>
        <w:ilvl w:val="1"/>
        <w:numId w:val="12"/>
      </w:numPr>
      <w:tabs>
        <w:tab w:val="clear" w:pos="1080"/>
        <w:tab w:val="num" w:pos="360"/>
        <w:tab w:val="num" w:pos="454"/>
      </w:tabs>
      <w:spacing w:after="120" w:line="240" w:lineRule="auto"/>
      <w:ind w:left="454" w:hanging="454"/>
      <w:outlineLvl w:val="0"/>
    </w:pPr>
    <w:rPr>
      <w:rFonts w:ascii="Arial" w:eastAsia="Times New Roman" w:hAnsi="Arial" w:cs="Arial"/>
      <w:lang w:eastAsia="nb-NO"/>
    </w:rPr>
  </w:style>
  <w:style w:type="character" w:customStyle="1" w:styleId="cf01">
    <w:name w:val="cf01"/>
    <w:basedOn w:val="DefaultParagraphFont"/>
    <w:rsid w:val="001564B2"/>
    <w:rPr>
      <w:rFonts w:ascii="Segoe UI" w:hAnsi="Segoe UI" w:cs="Segoe UI" w:hint="default"/>
      <w:sz w:val="18"/>
      <w:szCs w:val="18"/>
    </w:rPr>
  </w:style>
  <w:style w:type="table" w:customStyle="1" w:styleId="TableGrid11">
    <w:name w:val="Table Grid11"/>
    <w:basedOn w:val="TableNormal"/>
    <w:next w:val="TableGrid"/>
    <w:uiPriority w:val="39"/>
    <w:rsid w:val="001564B2"/>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basedOn w:val="DefaultParagraphFont"/>
    <w:uiPriority w:val="99"/>
    <w:semiHidden/>
    <w:rsid w:val="001564B2"/>
    <w:rPr>
      <w:sz w:val="20"/>
      <w:szCs w:val="20"/>
    </w:rPr>
  </w:style>
  <w:style w:type="table" w:customStyle="1" w:styleId="TableGrid3">
    <w:name w:val="Table Grid3"/>
    <w:basedOn w:val="TableNormal"/>
    <w:next w:val="TableGrid"/>
    <w:rsid w:val="001564B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1564B2"/>
    <w:pPr>
      <w:spacing w:after="0" w:line="240" w:lineRule="auto"/>
    </w:pPr>
    <w:rPr>
      <w:rFonts w:ascii="Calibri" w:eastAsia="Arial"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564B2"/>
    <w:pPr>
      <w:spacing w:after="0" w:line="240" w:lineRule="auto"/>
    </w:pPr>
    <w:rPr>
      <w:rFonts w:ascii="Times New Roman" w:eastAsia="Times New Roman" w:hAnsi="Times New Roman" w:cs="Times New Roman"/>
      <w:sz w:val="20"/>
      <w:szCs w:val="20"/>
      <w:lang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564B2"/>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564B2"/>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43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43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1">
    <w:name w:val="nummerert liste 1"/>
    <w:basedOn w:val="Normal"/>
    <w:rsid w:val="00E33FAC"/>
    <w:pPr>
      <w:tabs>
        <w:tab w:val="num" w:pos="360"/>
      </w:tabs>
      <w:overflowPunct w:val="0"/>
      <w:autoSpaceDE w:val="0"/>
      <w:autoSpaceDN w:val="0"/>
      <w:adjustRightInd w:val="0"/>
      <w:spacing w:after="180" w:line="240" w:lineRule="auto"/>
      <w:ind w:left="360" w:hanging="360"/>
      <w:jc w:val="both"/>
      <w:textAlignment w:val="baseline"/>
    </w:pPr>
    <w:rPr>
      <w:rFonts w:ascii="Times New Roman" w:eastAsia="Times New Roman" w:hAnsi="Times New Roman" w:cs="Times New Roman"/>
      <w:lang w:eastAsia="nb-NO"/>
    </w:rPr>
  </w:style>
  <w:style w:type="paragraph" w:customStyle="1" w:styleId="Bokstavliste2">
    <w:name w:val="Bokstavliste 2"/>
    <w:basedOn w:val="Normal"/>
    <w:rsid w:val="00E33FAC"/>
    <w:pPr>
      <w:keepLines/>
      <w:widowControl w:val="0"/>
      <w:tabs>
        <w:tab w:val="num" w:pos="1080"/>
      </w:tabs>
      <w:overflowPunct w:val="0"/>
      <w:autoSpaceDE w:val="0"/>
      <w:autoSpaceDN w:val="0"/>
      <w:adjustRightInd w:val="0"/>
      <w:spacing w:after="60" w:line="240" w:lineRule="auto"/>
      <w:ind w:left="1080" w:hanging="360"/>
      <w:jc w:val="both"/>
      <w:textAlignment w:val="baseline"/>
    </w:pPr>
    <w:rPr>
      <w:rFonts w:ascii="Times New Roman" w:eastAsia="Times New Roman" w:hAnsi="Times New Roman" w:cs="Times New Roman"/>
      <w:lang w:eastAsia="nb-NO"/>
    </w:rPr>
  </w:style>
  <w:style w:type="paragraph" w:customStyle="1" w:styleId="BBScheduleHeading1">
    <w:name w:val="B&amp;B Schedule Heading 1"/>
    <w:basedOn w:val="BodyText"/>
    <w:next w:val="Normal"/>
    <w:uiPriority w:val="49"/>
    <w:rsid w:val="002B26D2"/>
    <w:pPr>
      <w:keepNext/>
      <w:numPr>
        <w:numId w:val="18"/>
      </w:numPr>
      <w:spacing w:before="120" w:after="240"/>
      <w:jc w:val="both"/>
      <w:outlineLvl w:val="0"/>
    </w:pPr>
    <w:rPr>
      <w:rFonts w:ascii="Georgia" w:eastAsiaTheme="minorHAnsi" w:hAnsi="Georgia"/>
      <w:b/>
      <w:sz w:val="22"/>
      <w:lang w:eastAsia="en-US"/>
    </w:rPr>
  </w:style>
  <w:style w:type="paragraph" w:customStyle="1" w:styleId="BBSchedule2">
    <w:name w:val="B&amp;B Schedule 2"/>
    <w:basedOn w:val="BodyText"/>
    <w:uiPriority w:val="59"/>
    <w:rsid w:val="002B26D2"/>
    <w:pPr>
      <w:numPr>
        <w:ilvl w:val="1"/>
        <w:numId w:val="18"/>
      </w:numPr>
      <w:spacing w:after="240"/>
      <w:jc w:val="both"/>
    </w:pPr>
    <w:rPr>
      <w:rFonts w:ascii="Georgia" w:eastAsiaTheme="minorHAnsi" w:hAnsi="Georgia"/>
      <w:sz w:val="22"/>
      <w:lang w:eastAsia="en-US"/>
    </w:rPr>
  </w:style>
  <w:style w:type="paragraph" w:customStyle="1" w:styleId="BBSchedule3">
    <w:name w:val="B&amp;B Schedule 3"/>
    <w:basedOn w:val="BodyText"/>
    <w:uiPriority w:val="59"/>
    <w:rsid w:val="002B26D2"/>
    <w:pPr>
      <w:numPr>
        <w:ilvl w:val="2"/>
        <w:numId w:val="18"/>
      </w:numPr>
      <w:spacing w:after="240"/>
      <w:jc w:val="both"/>
    </w:pPr>
    <w:rPr>
      <w:rFonts w:ascii="Georgia" w:eastAsiaTheme="minorHAnsi" w:hAnsi="Georgia"/>
      <w:sz w:val="22"/>
      <w:lang w:eastAsia="en-US"/>
    </w:rPr>
  </w:style>
  <w:style w:type="paragraph" w:customStyle="1" w:styleId="BBSchedule5">
    <w:name w:val="B&amp;B Schedule 5"/>
    <w:basedOn w:val="BodyText"/>
    <w:uiPriority w:val="59"/>
    <w:rsid w:val="002B26D2"/>
    <w:pPr>
      <w:numPr>
        <w:ilvl w:val="4"/>
        <w:numId w:val="18"/>
      </w:numPr>
      <w:spacing w:after="240"/>
      <w:jc w:val="both"/>
    </w:pPr>
    <w:rPr>
      <w:rFonts w:ascii="Georgia" w:eastAsiaTheme="minorHAnsi" w:hAnsi="Georgia"/>
      <w:sz w:val="22"/>
      <w:lang w:eastAsia="en-US"/>
    </w:rPr>
  </w:style>
  <w:style w:type="paragraph" w:customStyle="1" w:styleId="BBSchedule6">
    <w:name w:val="B&amp;B Schedule 6"/>
    <w:basedOn w:val="BodyText"/>
    <w:uiPriority w:val="59"/>
    <w:rsid w:val="002B26D2"/>
    <w:pPr>
      <w:numPr>
        <w:ilvl w:val="5"/>
        <w:numId w:val="18"/>
      </w:numPr>
      <w:spacing w:after="240"/>
      <w:jc w:val="both"/>
    </w:pPr>
    <w:rPr>
      <w:rFonts w:ascii="Georgia" w:eastAsiaTheme="minorHAnsi" w:hAnsi="Georgia"/>
      <w:sz w:val="22"/>
      <w:lang w:eastAsia="en-US"/>
    </w:rPr>
  </w:style>
  <w:style w:type="paragraph" w:customStyle="1" w:styleId="BBSchedule7">
    <w:name w:val="B&amp;B Schedule 7"/>
    <w:basedOn w:val="BodyText"/>
    <w:uiPriority w:val="59"/>
    <w:rsid w:val="002B26D2"/>
    <w:pPr>
      <w:numPr>
        <w:ilvl w:val="6"/>
        <w:numId w:val="18"/>
      </w:numPr>
      <w:spacing w:after="240"/>
      <w:jc w:val="both"/>
    </w:pPr>
    <w:rPr>
      <w:rFonts w:ascii="Georgia" w:eastAsiaTheme="minorHAnsi" w:hAnsi="Georgia"/>
      <w:sz w:val="22"/>
      <w:lang w:eastAsia="en-US"/>
    </w:rPr>
  </w:style>
  <w:style w:type="paragraph" w:customStyle="1" w:styleId="BBSchedule8">
    <w:name w:val="B&amp;B Schedule 8"/>
    <w:basedOn w:val="BodyText"/>
    <w:uiPriority w:val="59"/>
    <w:rsid w:val="002B26D2"/>
    <w:pPr>
      <w:numPr>
        <w:ilvl w:val="7"/>
        <w:numId w:val="18"/>
      </w:numPr>
      <w:spacing w:after="240"/>
      <w:jc w:val="both"/>
    </w:pPr>
    <w:rPr>
      <w:rFonts w:ascii="Georgia" w:eastAsiaTheme="minorHAnsi" w:hAnsi="Georgia"/>
      <w:sz w:val="22"/>
      <w:lang w:eastAsia="en-US"/>
    </w:rPr>
  </w:style>
  <w:style w:type="paragraph" w:customStyle="1" w:styleId="BBSchedule9">
    <w:name w:val="B&amp;B Schedule 9"/>
    <w:basedOn w:val="BodyText"/>
    <w:uiPriority w:val="59"/>
    <w:rsid w:val="002B26D2"/>
    <w:pPr>
      <w:numPr>
        <w:ilvl w:val="8"/>
        <w:numId w:val="18"/>
      </w:numPr>
      <w:spacing w:after="240"/>
      <w:jc w:val="both"/>
    </w:pPr>
    <w:rPr>
      <w:rFonts w:ascii="Georgia" w:eastAsiaTheme="minorHAnsi" w:hAnsi="Georgia"/>
      <w:sz w:val="22"/>
      <w:lang w:eastAsia="en-US"/>
    </w:rPr>
  </w:style>
  <w:style w:type="numbering" w:customStyle="1" w:styleId="NumberingSchedules">
    <w:name w:val="Numbering Schedules"/>
    <w:uiPriority w:val="99"/>
    <w:rsid w:val="002B26D2"/>
    <w:pPr>
      <w:numPr>
        <w:numId w:val="18"/>
      </w:numPr>
    </w:pPr>
  </w:style>
  <w:style w:type="paragraph" w:customStyle="1" w:styleId="BBSchedule4">
    <w:name w:val="B&amp;B Schedule 4"/>
    <w:basedOn w:val="BodyText"/>
    <w:uiPriority w:val="59"/>
    <w:rsid w:val="002B26D2"/>
    <w:pPr>
      <w:numPr>
        <w:ilvl w:val="3"/>
        <w:numId w:val="18"/>
      </w:numPr>
      <w:spacing w:after="240"/>
      <w:jc w:val="both"/>
    </w:pPr>
    <w:rPr>
      <w:rFonts w:ascii="Georgia" w:eastAsiaTheme="minorHAnsi" w:hAnsi="Georg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6477">
      <w:bodyDiv w:val="1"/>
      <w:marLeft w:val="0"/>
      <w:marRight w:val="0"/>
      <w:marTop w:val="0"/>
      <w:marBottom w:val="0"/>
      <w:divBdr>
        <w:top w:val="none" w:sz="0" w:space="0" w:color="auto"/>
        <w:left w:val="none" w:sz="0" w:space="0" w:color="auto"/>
        <w:bottom w:val="none" w:sz="0" w:space="0" w:color="auto"/>
        <w:right w:val="none" w:sz="0" w:space="0" w:color="auto"/>
      </w:divBdr>
    </w:div>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89393721">
      <w:bodyDiv w:val="1"/>
      <w:marLeft w:val="0"/>
      <w:marRight w:val="0"/>
      <w:marTop w:val="0"/>
      <w:marBottom w:val="0"/>
      <w:divBdr>
        <w:top w:val="none" w:sz="0" w:space="0" w:color="auto"/>
        <w:left w:val="none" w:sz="0" w:space="0" w:color="auto"/>
        <w:bottom w:val="none" w:sz="0" w:space="0" w:color="auto"/>
        <w:right w:val="none" w:sz="0" w:space="0" w:color="auto"/>
      </w:divBdr>
    </w:div>
    <w:div w:id="101807755">
      <w:bodyDiv w:val="1"/>
      <w:marLeft w:val="0"/>
      <w:marRight w:val="0"/>
      <w:marTop w:val="0"/>
      <w:marBottom w:val="0"/>
      <w:divBdr>
        <w:top w:val="none" w:sz="0" w:space="0" w:color="auto"/>
        <w:left w:val="none" w:sz="0" w:space="0" w:color="auto"/>
        <w:bottom w:val="none" w:sz="0" w:space="0" w:color="auto"/>
        <w:right w:val="none" w:sz="0" w:space="0" w:color="auto"/>
      </w:divBdr>
    </w:div>
    <w:div w:id="103506482">
      <w:bodyDiv w:val="1"/>
      <w:marLeft w:val="0"/>
      <w:marRight w:val="0"/>
      <w:marTop w:val="0"/>
      <w:marBottom w:val="0"/>
      <w:divBdr>
        <w:top w:val="none" w:sz="0" w:space="0" w:color="auto"/>
        <w:left w:val="none" w:sz="0" w:space="0" w:color="auto"/>
        <w:bottom w:val="none" w:sz="0" w:space="0" w:color="auto"/>
        <w:right w:val="none" w:sz="0" w:space="0" w:color="auto"/>
      </w:divBdr>
    </w:div>
    <w:div w:id="122387897">
      <w:bodyDiv w:val="1"/>
      <w:marLeft w:val="0"/>
      <w:marRight w:val="0"/>
      <w:marTop w:val="0"/>
      <w:marBottom w:val="0"/>
      <w:divBdr>
        <w:top w:val="none" w:sz="0" w:space="0" w:color="auto"/>
        <w:left w:val="none" w:sz="0" w:space="0" w:color="auto"/>
        <w:bottom w:val="none" w:sz="0" w:space="0" w:color="auto"/>
        <w:right w:val="none" w:sz="0" w:space="0" w:color="auto"/>
      </w:divBdr>
    </w:div>
    <w:div w:id="125322731">
      <w:bodyDiv w:val="1"/>
      <w:marLeft w:val="0"/>
      <w:marRight w:val="0"/>
      <w:marTop w:val="0"/>
      <w:marBottom w:val="0"/>
      <w:divBdr>
        <w:top w:val="none" w:sz="0" w:space="0" w:color="auto"/>
        <w:left w:val="none" w:sz="0" w:space="0" w:color="auto"/>
        <w:bottom w:val="none" w:sz="0" w:space="0" w:color="auto"/>
        <w:right w:val="none" w:sz="0" w:space="0" w:color="auto"/>
      </w:divBdr>
    </w:div>
    <w:div w:id="205411897">
      <w:bodyDiv w:val="1"/>
      <w:marLeft w:val="0"/>
      <w:marRight w:val="0"/>
      <w:marTop w:val="0"/>
      <w:marBottom w:val="0"/>
      <w:divBdr>
        <w:top w:val="none" w:sz="0" w:space="0" w:color="auto"/>
        <w:left w:val="none" w:sz="0" w:space="0" w:color="auto"/>
        <w:bottom w:val="none" w:sz="0" w:space="0" w:color="auto"/>
        <w:right w:val="none" w:sz="0" w:space="0" w:color="auto"/>
      </w:divBdr>
    </w:div>
    <w:div w:id="208148649">
      <w:bodyDiv w:val="1"/>
      <w:marLeft w:val="0"/>
      <w:marRight w:val="0"/>
      <w:marTop w:val="0"/>
      <w:marBottom w:val="0"/>
      <w:divBdr>
        <w:top w:val="none" w:sz="0" w:space="0" w:color="auto"/>
        <w:left w:val="none" w:sz="0" w:space="0" w:color="auto"/>
        <w:bottom w:val="none" w:sz="0" w:space="0" w:color="auto"/>
        <w:right w:val="none" w:sz="0" w:space="0" w:color="auto"/>
      </w:divBdr>
    </w:div>
    <w:div w:id="241060878">
      <w:bodyDiv w:val="1"/>
      <w:marLeft w:val="0"/>
      <w:marRight w:val="0"/>
      <w:marTop w:val="0"/>
      <w:marBottom w:val="0"/>
      <w:divBdr>
        <w:top w:val="none" w:sz="0" w:space="0" w:color="auto"/>
        <w:left w:val="none" w:sz="0" w:space="0" w:color="auto"/>
        <w:bottom w:val="none" w:sz="0" w:space="0" w:color="auto"/>
        <w:right w:val="none" w:sz="0" w:space="0" w:color="auto"/>
      </w:divBdr>
    </w:div>
    <w:div w:id="378090404">
      <w:bodyDiv w:val="1"/>
      <w:marLeft w:val="0"/>
      <w:marRight w:val="0"/>
      <w:marTop w:val="0"/>
      <w:marBottom w:val="0"/>
      <w:divBdr>
        <w:top w:val="none" w:sz="0" w:space="0" w:color="auto"/>
        <w:left w:val="none" w:sz="0" w:space="0" w:color="auto"/>
        <w:bottom w:val="none" w:sz="0" w:space="0" w:color="auto"/>
        <w:right w:val="none" w:sz="0" w:space="0" w:color="auto"/>
      </w:divBdr>
    </w:div>
    <w:div w:id="384986030">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546913942">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776565706">
      <w:bodyDiv w:val="1"/>
      <w:marLeft w:val="0"/>
      <w:marRight w:val="0"/>
      <w:marTop w:val="0"/>
      <w:marBottom w:val="0"/>
      <w:divBdr>
        <w:top w:val="none" w:sz="0" w:space="0" w:color="auto"/>
        <w:left w:val="none" w:sz="0" w:space="0" w:color="auto"/>
        <w:bottom w:val="none" w:sz="0" w:space="0" w:color="auto"/>
        <w:right w:val="none" w:sz="0" w:space="0" w:color="auto"/>
      </w:divBdr>
    </w:div>
    <w:div w:id="814958423">
      <w:bodyDiv w:val="1"/>
      <w:marLeft w:val="0"/>
      <w:marRight w:val="0"/>
      <w:marTop w:val="0"/>
      <w:marBottom w:val="0"/>
      <w:divBdr>
        <w:top w:val="none" w:sz="0" w:space="0" w:color="auto"/>
        <w:left w:val="none" w:sz="0" w:space="0" w:color="auto"/>
        <w:bottom w:val="none" w:sz="0" w:space="0" w:color="auto"/>
        <w:right w:val="none" w:sz="0" w:space="0" w:color="auto"/>
      </w:divBdr>
    </w:div>
    <w:div w:id="834223722">
      <w:bodyDiv w:val="1"/>
      <w:marLeft w:val="0"/>
      <w:marRight w:val="0"/>
      <w:marTop w:val="0"/>
      <w:marBottom w:val="0"/>
      <w:divBdr>
        <w:top w:val="none" w:sz="0" w:space="0" w:color="auto"/>
        <w:left w:val="none" w:sz="0" w:space="0" w:color="auto"/>
        <w:bottom w:val="none" w:sz="0" w:space="0" w:color="auto"/>
        <w:right w:val="none" w:sz="0" w:space="0" w:color="auto"/>
      </w:divBdr>
    </w:div>
    <w:div w:id="859510114">
      <w:bodyDiv w:val="1"/>
      <w:marLeft w:val="0"/>
      <w:marRight w:val="0"/>
      <w:marTop w:val="0"/>
      <w:marBottom w:val="0"/>
      <w:divBdr>
        <w:top w:val="none" w:sz="0" w:space="0" w:color="auto"/>
        <w:left w:val="none" w:sz="0" w:space="0" w:color="auto"/>
        <w:bottom w:val="none" w:sz="0" w:space="0" w:color="auto"/>
        <w:right w:val="none" w:sz="0" w:space="0" w:color="auto"/>
      </w:divBdr>
    </w:div>
    <w:div w:id="885720102">
      <w:bodyDiv w:val="1"/>
      <w:marLeft w:val="0"/>
      <w:marRight w:val="0"/>
      <w:marTop w:val="0"/>
      <w:marBottom w:val="0"/>
      <w:divBdr>
        <w:top w:val="none" w:sz="0" w:space="0" w:color="auto"/>
        <w:left w:val="none" w:sz="0" w:space="0" w:color="auto"/>
        <w:bottom w:val="none" w:sz="0" w:space="0" w:color="auto"/>
        <w:right w:val="none" w:sz="0" w:space="0" w:color="auto"/>
      </w:divBdr>
    </w:div>
    <w:div w:id="947394851">
      <w:bodyDiv w:val="1"/>
      <w:marLeft w:val="0"/>
      <w:marRight w:val="0"/>
      <w:marTop w:val="0"/>
      <w:marBottom w:val="0"/>
      <w:divBdr>
        <w:top w:val="none" w:sz="0" w:space="0" w:color="auto"/>
        <w:left w:val="none" w:sz="0" w:space="0" w:color="auto"/>
        <w:bottom w:val="none" w:sz="0" w:space="0" w:color="auto"/>
        <w:right w:val="none" w:sz="0" w:space="0" w:color="auto"/>
      </w:divBdr>
    </w:div>
    <w:div w:id="948397128">
      <w:bodyDiv w:val="1"/>
      <w:marLeft w:val="0"/>
      <w:marRight w:val="0"/>
      <w:marTop w:val="0"/>
      <w:marBottom w:val="0"/>
      <w:divBdr>
        <w:top w:val="none" w:sz="0" w:space="0" w:color="auto"/>
        <w:left w:val="none" w:sz="0" w:space="0" w:color="auto"/>
        <w:bottom w:val="none" w:sz="0" w:space="0" w:color="auto"/>
        <w:right w:val="none" w:sz="0" w:space="0" w:color="auto"/>
      </w:divBdr>
    </w:div>
    <w:div w:id="987325988">
      <w:bodyDiv w:val="1"/>
      <w:marLeft w:val="0"/>
      <w:marRight w:val="0"/>
      <w:marTop w:val="0"/>
      <w:marBottom w:val="0"/>
      <w:divBdr>
        <w:top w:val="none" w:sz="0" w:space="0" w:color="auto"/>
        <w:left w:val="none" w:sz="0" w:space="0" w:color="auto"/>
        <w:bottom w:val="none" w:sz="0" w:space="0" w:color="auto"/>
        <w:right w:val="none" w:sz="0" w:space="0" w:color="auto"/>
      </w:divBdr>
    </w:div>
    <w:div w:id="996424450">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676912">
      <w:bodyDiv w:val="1"/>
      <w:marLeft w:val="0"/>
      <w:marRight w:val="0"/>
      <w:marTop w:val="0"/>
      <w:marBottom w:val="0"/>
      <w:divBdr>
        <w:top w:val="none" w:sz="0" w:space="0" w:color="auto"/>
        <w:left w:val="none" w:sz="0" w:space="0" w:color="auto"/>
        <w:bottom w:val="none" w:sz="0" w:space="0" w:color="auto"/>
        <w:right w:val="none" w:sz="0" w:space="0" w:color="auto"/>
      </w:divBdr>
    </w:div>
    <w:div w:id="1513645097">
      <w:bodyDiv w:val="1"/>
      <w:marLeft w:val="0"/>
      <w:marRight w:val="0"/>
      <w:marTop w:val="0"/>
      <w:marBottom w:val="0"/>
      <w:divBdr>
        <w:top w:val="none" w:sz="0" w:space="0" w:color="auto"/>
        <w:left w:val="none" w:sz="0" w:space="0" w:color="auto"/>
        <w:bottom w:val="none" w:sz="0" w:space="0" w:color="auto"/>
        <w:right w:val="none" w:sz="0" w:space="0" w:color="auto"/>
      </w:divBdr>
    </w:div>
    <w:div w:id="1802189443">
      <w:bodyDiv w:val="1"/>
      <w:marLeft w:val="0"/>
      <w:marRight w:val="0"/>
      <w:marTop w:val="0"/>
      <w:marBottom w:val="0"/>
      <w:divBdr>
        <w:top w:val="none" w:sz="0" w:space="0" w:color="auto"/>
        <w:left w:val="none" w:sz="0" w:space="0" w:color="auto"/>
        <w:bottom w:val="none" w:sz="0" w:space="0" w:color="auto"/>
        <w:right w:val="none" w:sz="0" w:space="0" w:color="auto"/>
      </w:divBdr>
    </w:div>
    <w:div w:id="1862815208">
      <w:bodyDiv w:val="1"/>
      <w:marLeft w:val="0"/>
      <w:marRight w:val="0"/>
      <w:marTop w:val="0"/>
      <w:marBottom w:val="0"/>
      <w:divBdr>
        <w:top w:val="none" w:sz="0" w:space="0" w:color="auto"/>
        <w:left w:val="none" w:sz="0" w:space="0" w:color="auto"/>
        <w:bottom w:val="none" w:sz="0" w:space="0" w:color="auto"/>
        <w:right w:val="none" w:sz="0" w:space="0" w:color="auto"/>
      </w:divBdr>
    </w:div>
    <w:div w:id="1866749949">
      <w:bodyDiv w:val="1"/>
      <w:marLeft w:val="0"/>
      <w:marRight w:val="0"/>
      <w:marTop w:val="0"/>
      <w:marBottom w:val="0"/>
      <w:divBdr>
        <w:top w:val="none" w:sz="0" w:space="0" w:color="auto"/>
        <w:left w:val="none" w:sz="0" w:space="0" w:color="auto"/>
        <w:bottom w:val="none" w:sz="0" w:space="0" w:color="auto"/>
        <w:right w:val="none" w:sz="0" w:space="0" w:color="auto"/>
      </w:divBdr>
    </w:div>
    <w:div w:id="1877084616">
      <w:bodyDiv w:val="1"/>
      <w:marLeft w:val="0"/>
      <w:marRight w:val="0"/>
      <w:marTop w:val="0"/>
      <w:marBottom w:val="0"/>
      <w:divBdr>
        <w:top w:val="none" w:sz="0" w:space="0" w:color="auto"/>
        <w:left w:val="none" w:sz="0" w:space="0" w:color="auto"/>
        <w:bottom w:val="none" w:sz="0" w:space="0" w:color="auto"/>
        <w:right w:val="none" w:sz="0" w:space="0" w:color="auto"/>
      </w:divBdr>
    </w:div>
    <w:div w:id="1932152965">
      <w:bodyDiv w:val="1"/>
      <w:marLeft w:val="0"/>
      <w:marRight w:val="0"/>
      <w:marTop w:val="0"/>
      <w:marBottom w:val="0"/>
      <w:divBdr>
        <w:top w:val="none" w:sz="0" w:space="0" w:color="auto"/>
        <w:left w:val="none" w:sz="0" w:space="0" w:color="auto"/>
        <w:bottom w:val="none" w:sz="0" w:space="0" w:color="auto"/>
        <w:right w:val="none" w:sz="0" w:space="0" w:color="auto"/>
      </w:divBdr>
    </w:div>
    <w:div w:id="1953432784">
      <w:bodyDiv w:val="1"/>
      <w:marLeft w:val="0"/>
      <w:marRight w:val="0"/>
      <w:marTop w:val="0"/>
      <w:marBottom w:val="0"/>
      <w:divBdr>
        <w:top w:val="none" w:sz="0" w:space="0" w:color="auto"/>
        <w:left w:val="none" w:sz="0" w:space="0" w:color="auto"/>
        <w:bottom w:val="none" w:sz="0" w:space="0" w:color="auto"/>
        <w:right w:val="none" w:sz="0" w:space="0" w:color="auto"/>
      </w:divBdr>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053992169">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bim.no" TargetMode="External"/><Relationship Id="rId18" Type="http://schemas.openxmlformats.org/officeDocument/2006/relationships/image" Target="media/image2.pn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hyperlink" Target="https://www.infonorm.ch/english/product-lines/infonorm/" TargetMode="Externa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ercell.no" TargetMode="External"/><Relationship Id="rId23" Type="http://schemas.openxmlformats.org/officeDocument/2006/relationships/image" Target="media/image7.png"/><Relationship Id="rId28" Type="http://schemas.openxmlformats.org/officeDocument/2006/relationships/hyperlink" Target="mailto:IR-Varsling@Norges-Bank.no"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fin.no" TargetMode="External"/><Relationship Id="rId22" Type="http://schemas.openxmlformats.org/officeDocument/2006/relationships/image" Target="media/image6.png"/><Relationship Id="rId27" Type="http://schemas.openxmlformats.org/officeDocument/2006/relationships/hyperlink" Target="mailto:IR-Varsling@Norges-Bank.no"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D09792334E4A54DAAAA7E55ACCE68CC" ma:contentTypeVersion="3" ma:contentTypeDescription="Opprett et nytt dokument." ma:contentTypeScope="" ma:versionID="94c93d661970c8862026ada7b954a27a">
  <xsd:schema xmlns:xsd="http://www.w3.org/2001/XMLSchema" xmlns:xs="http://www.w3.org/2001/XMLSchema" xmlns:p="http://schemas.microsoft.com/office/2006/metadata/properties" xmlns:ns2="e7dcd469-4690-4ab6-8181-ec8add651530" targetNamespace="http://schemas.microsoft.com/office/2006/metadata/properties" ma:root="true" ma:fieldsID="d2fc45e066a76e0ae97cfd162644ae8e" ns2:_="">
    <xsd:import namespace="e7dcd469-4690-4ab6-8181-ec8add6515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cd469-4690-4ab6-8181-ec8add6515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customXml/itemProps2.xml><?xml version="1.0" encoding="utf-8"?>
<ds:datastoreItem xmlns:ds="http://schemas.openxmlformats.org/officeDocument/2006/customXml" ds:itemID="{FF599907-37A8-41F9-8ED7-990A2BB65307}">
  <ds:schemaRefs>
    <ds:schemaRef ds:uri="http://schemas.microsoft.com/sharepoint/v3/contenttype/forms"/>
  </ds:schemaRefs>
</ds:datastoreItem>
</file>

<file path=customXml/itemProps3.xml><?xml version="1.0" encoding="utf-8"?>
<ds:datastoreItem xmlns:ds="http://schemas.openxmlformats.org/officeDocument/2006/customXml" ds:itemID="{3AC07C58-AFB3-4DAC-A519-CC99569F27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F33A2F-D64A-4CFF-BA1F-392E344D6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cd469-4690-4ab6-8181-ec8add651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7075</Words>
  <Characters>39196</Characters>
  <Application>Microsoft Office Word</Application>
  <DocSecurity>0</DocSecurity>
  <Lines>1005</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45831</CharactersWithSpaces>
  <SharedDoc>false</SharedDoc>
  <HLinks>
    <vt:vector size="318" baseType="variant">
      <vt:variant>
        <vt:i4>655399</vt:i4>
      </vt:variant>
      <vt:variant>
        <vt:i4>297</vt:i4>
      </vt:variant>
      <vt:variant>
        <vt:i4>0</vt:i4>
      </vt:variant>
      <vt:variant>
        <vt:i4>5</vt:i4>
      </vt:variant>
      <vt:variant>
        <vt:lpwstr>mailto:IR-Varsling@Norges-Bank.no</vt:lpwstr>
      </vt:variant>
      <vt:variant>
        <vt:lpwstr/>
      </vt:variant>
      <vt:variant>
        <vt:i4>655399</vt:i4>
      </vt:variant>
      <vt:variant>
        <vt:i4>294</vt:i4>
      </vt:variant>
      <vt:variant>
        <vt:i4>0</vt:i4>
      </vt:variant>
      <vt:variant>
        <vt:i4>5</vt:i4>
      </vt:variant>
      <vt:variant>
        <vt:lpwstr>mailto:IR-Varsling@Norges-Bank.no</vt:lpwstr>
      </vt:variant>
      <vt:variant>
        <vt:lpwstr/>
      </vt:variant>
      <vt:variant>
        <vt:i4>6422614</vt:i4>
      </vt:variant>
      <vt:variant>
        <vt:i4>291</vt:i4>
      </vt:variant>
      <vt:variant>
        <vt:i4>0</vt:i4>
      </vt:variant>
      <vt:variant>
        <vt:i4>5</vt:i4>
      </vt:variant>
      <vt:variant>
        <vt:lpwstr>mailto:support@mercell.com</vt:lpwstr>
      </vt:variant>
      <vt:variant>
        <vt:lpwstr/>
      </vt:variant>
      <vt:variant>
        <vt:i4>8126587</vt:i4>
      </vt:variant>
      <vt:variant>
        <vt:i4>285</vt:i4>
      </vt:variant>
      <vt:variant>
        <vt:i4>0</vt:i4>
      </vt:variant>
      <vt:variant>
        <vt:i4>5</vt:i4>
      </vt:variant>
      <vt:variant>
        <vt:lpwstr>http://www.mercell.no/</vt:lpwstr>
      </vt:variant>
      <vt:variant>
        <vt:lpwstr/>
      </vt:variant>
      <vt:variant>
        <vt:i4>458757</vt:i4>
      </vt:variant>
      <vt:variant>
        <vt:i4>282</vt:i4>
      </vt:variant>
      <vt:variant>
        <vt:i4>0</vt:i4>
      </vt:variant>
      <vt:variant>
        <vt:i4>5</vt:i4>
      </vt:variant>
      <vt:variant>
        <vt:lpwstr>http://www.ted.europa.eu/</vt:lpwstr>
      </vt:variant>
      <vt:variant>
        <vt:lpwstr/>
      </vt:variant>
      <vt:variant>
        <vt:i4>65625</vt:i4>
      </vt:variant>
      <vt:variant>
        <vt:i4>279</vt:i4>
      </vt:variant>
      <vt:variant>
        <vt:i4>0</vt:i4>
      </vt:variant>
      <vt:variant>
        <vt:i4>5</vt:i4>
      </vt:variant>
      <vt:variant>
        <vt:lpwstr>http://www.doffin.no/</vt:lpwstr>
      </vt:variant>
      <vt:variant>
        <vt:lpwstr/>
      </vt:variant>
      <vt:variant>
        <vt:i4>7143473</vt:i4>
      </vt:variant>
      <vt:variant>
        <vt:i4>276</vt:i4>
      </vt:variant>
      <vt:variant>
        <vt:i4>0</vt:i4>
      </vt:variant>
      <vt:variant>
        <vt:i4>5</vt:i4>
      </vt:variant>
      <vt:variant>
        <vt:lpwstr>http://www.nbim.no/</vt:lpwstr>
      </vt:variant>
      <vt:variant>
        <vt:lpwstr/>
      </vt:variant>
      <vt:variant>
        <vt:i4>3407974</vt:i4>
      </vt:variant>
      <vt:variant>
        <vt:i4>273</vt:i4>
      </vt:variant>
      <vt:variant>
        <vt:i4>0</vt:i4>
      </vt:variant>
      <vt:variant>
        <vt:i4>5</vt:i4>
      </vt:variant>
      <vt:variant>
        <vt:lpwstr>http://www.norges-bank.no/</vt:lpwstr>
      </vt:variant>
      <vt:variant>
        <vt:lpwstr/>
      </vt:variant>
      <vt:variant>
        <vt:i4>1310773</vt:i4>
      </vt:variant>
      <vt:variant>
        <vt:i4>266</vt:i4>
      </vt:variant>
      <vt:variant>
        <vt:i4>0</vt:i4>
      </vt:variant>
      <vt:variant>
        <vt:i4>5</vt:i4>
      </vt:variant>
      <vt:variant>
        <vt:lpwstr/>
      </vt:variant>
      <vt:variant>
        <vt:lpwstr>_Toc222375273</vt:lpwstr>
      </vt:variant>
      <vt:variant>
        <vt:i4>1310773</vt:i4>
      </vt:variant>
      <vt:variant>
        <vt:i4>260</vt:i4>
      </vt:variant>
      <vt:variant>
        <vt:i4>0</vt:i4>
      </vt:variant>
      <vt:variant>
        <vt:i4>5</vt:i4>
      </vt:variant>
      <vt:variant>
        <vt:lpwstr/>
      </vt:variant>
      <vt:variant>
        <vt:lpwstr>_Toc222375272</vt:lpwstr>
      </vt:variant>
      <vt:variant>
        <vt:i4>1310773</vt:i4>
      </vt:variant>
      <vt:variant>
        <vt:i4>254</vt:i4>
      </vt:variant>
      <vt:variant>
        <vt:i4>0</vt:i4>
      </vt:variant>
      <vt:variant>
        <vt:i4>5</vt:i4>
      </vt:variant>
      <vt:variant>
        <vt:lpwstr/>
      </vt:variant>
      <vt:variant>
        <vt:lpwstr>_Toc222375270</vt:lpwstr>
      </vt:variant>
      <vt:variant>
        <vt:i4>1376309</vt:i4>
      </vt:variant>
      <vt:variant>
        <vt:i4>248</vt:i4>
      </vt:variant>
      <vt:variant>
        <vt:i4>0</vt:i4>
      </vt:variant>
      <vt:variant>
        <vt:i4>5</vt:i4>
      </vt:variant>
      <vt:variant>
        <vt:lpwstr/>
      </vt:variant>
      <vt:variant>
        <vt:lpwstr>_Toc222375269</vt:lpwstr>
      </vt:variant>
      <vt:variant>
        <vt:i4>1376309</vt:i4>
      </vt:variant>
      <vt:variant>
        <vt:i4>242</vt:i4>
      </vt:variant>
      <vt:variant>
        <vt:i4>0</vt:i4>
      </vt:variant>
      <vt:variant>
        <vt:i4>5</vt:i4>
      </vt:variant>
      <vt:variant>
        <vt:lpwstr/>
      </vt:variant>
      <vt:variant>
        <vt:lpwstr>_Toc222375268</vt:lpwstr>
      </vt:variant>
      <vt:variant>
        <vt:i4>1376309</vt:i4>
      </vt:variant>
      <vt:variant>
        <vt:i4>236</vt:i4>
      </vt:variant>
      <vt:variant>
        <vt:i4>0</vt:i4>
      </vt:variant>
      <vt:variant>
        <vt:i4>5</vt:i4>
      </vt:variant>
      <vt:variant>
        <vt:lpwstr/>
      </vt:variant>
      <vt:variant>
        <vt:lpwstr>_Toc222375267</vt:lpwstr>
      </vt:variant>
      <vt:variant>
        <vt:i4>1376309</vt:i4>
      </vt:variant>
      <vt:variant>
        <vt:i4>230</vt:i4>
      </vt:variant>
      <vt:variant>
        <vt:i4>0</vt:i4>
      </vt:variant>
      <vt:variant>
        <vt:i4>5</vt:i4>
      </vt:variant>
      <vt:variant>
        <vt:lpwstr/>
      </vt:variant>
      <vt:variant>
        <vt:lpwstr>_Toc222375266</vt:lpwstr>
      </vt:variant>
      <vt:variant>
        <vt:i4>1376309</vt:i4>
      </vt:variant>
      <vt:variant>
        <vt:i4>224</vt:i4>
      </vt:variant>
      <vt:variant>
        <vt:i4>0</vt:i4>
      </vt:variant>
      <vt:variant>
        <vt:i4>5</vt:i4>
      </vt:variant>
      <vt:variant>
        <vt:lpwstr/>
      </vt:variant>
      <vt:variant>
        <vt:lpwstr>_Toc222375265</vt:lpwstr>
      </vt:variant>
      <vt:variant>
        <vt:i4>1376309</vt:i4>
      </vt:variant>
      <vt:variant>
        <vt:i4>218</vt:i4>
      </vt:variant>
      <vt:variant>
        <vt:i4>0</vt:i4>
      </vt:variant>
      <vt:variant>
        <vt:i4>5</vt:i4>
      </vt:variant>
      <vt:variant>
        <vt:lpwstr/>
      </vt:variant>
      <vt:variant>
        <vt:lpwstr>_Toc222375264</vt:lpwstr>
      </vt:variant>
      <vt:variant>
        <vt:i4>1376309</vt:i4>
      </vt:variant>
      <vt:variant>
        <vt:i4>212</vt:i4>
      </vt:variant>
      <vt:variant>
        <vt:i4>0</vt:i4>
      </vt:variant>
      <vt:variant>
        <vt:i4>5</vt:i4>
      </vt:variant>
      <vt:variant>
        <vt:lpwstr/>
      </vt:variant>
      <vt:variant>
        <vt:lpwstr>_Toc222375263</vt:lpwstr>
      </vt:variant>
      <vt:variant>
        <vt:i4>1376309</vt:i4>
      </vt:variant>
      <vt:variant>
        <vt:i4>206</vt:i4>
      </vt:variant>
      <vt:variant>
        <vt:i4>0</vt:i4>
      </vt:variant>
      <vt:variant>
        <vt:i4>5</vt:i4>
      </vt:variant>
      <vt:variant>
        <vt:lpwstr/>
      </vt:variant>
      <vt:variant>
        <vt:lpwstr>_Toc222375262</vt:lpwstr>
      </vt:variant>
      <vt:variant>
        <vt:i4>1376309</vt:i4>
      </vt:variant>
      <vt:variant>
        <vt:i4>200</vt:i4>
      </vt:variant>
      <vt:variant>
        <vt:i4>0</vt:i4>
      </vt:variant>
      <vt:variant>
        <vt:i4>5</vt:i4>
      </vt:variant>
      <vt:variant>
        <vt:lpwstr/>
      </vt:variant>
      <vt:variant>
        <vt:lpwstr>_Toc222375261</vt:lpwstr>
      </vt:variant>
      <vt:variant>
        <vt:i4>1376309</vt:i4>
      </vt:variant>
      <vt:variant>
        <vt:i4>194</vt:i4>
      </vt:variant>
      <vt:variant>
        <vt:i4>0</vt:i4>
      </vt:variant>
      <vt:variant>
        <vt:i4>5</vt:i4>
      </vt:variant>
      <vt:variant>
        <vt:lpwstr/>
      </vt:variant>
      <vt:variant>
        <vt:lpwstr>_Toc222375260</vt:lpwstr>
      </vt:variant>
      <vt:variant>
        <vt:i4>1441845</vt:i4>
      </vt:variant>
      <vt:variant>
        <vt:i4>188</vt:i4>
      </vt:variant>
      <vt:variant>
        <vt:i4>0</vt:i4>
      </vt:variant>
      <vt:variant>
        <vt:i4>5</vt:i4>
      </vt:variant>
      <vt:variant>
        <vt:lpwstr/>
      </vt:variant>
      <vt:variant>
        <vt:lpwstr>_Toc222375259</vt:lpwstr>
      </vt:variant>
      <vt:variant>
        <vt:i4>1441845</vt:i4>
      </vt:variant>
      <vt:variant>
        <vt:i4>182</vt:i4>
      </vt:variant>
      <vt:variant>
        <vt:i4>0</vt:i4>
      </vt:variant>
      <vt:variant>
        <vt:i4>5</vt:i4>
      </vt:variant>
      <vt:variant>
        <vt:lpwstr/>
      </vt:variant>
      <vt:variant>
        <vt:lpwstr>_Toc222375258</vt:lpwstr>
      </vt:variant>
      <vt:variant>
        <vt:i4>1441845</vt:i4>
      </vt:variant>
      <vt:variant>
        <vt:i4>176</vt:i4>
      </vt:variant>
      <vt:variant>
        <vt:i4>0</vt:i4>
      </vt:variant>
      <vt:variant>
        <vt:i4>5</vt:i4>
      </vt:variant>
      <vt:variant>
        <vt:lpwstr/>
      </vt:variant>
      <vt:variant>
        <vt:lpwstr>_Toc222375257</vt:lpwstr>
      </vt:variant>
      <vt:variant>
        <vt:i4>1441845</vt:i4>
      </vt:variant>
      <vt:variant>
        <vt:i4>170</vt:i4>
      </vt:variant>
      <vt:variant>
        <vt:i4>0</vt:i4>
      </vt:variant>
      <vt:variant>
        <vt:i4>5</vt:i4>
      </vt:variant>
      <vt:variant>
        <vt:lpwstr/>
      </vt:variant>
      <vt:variant>
        <vt:lpwstr>_Toc222375256</vt:lpwstr>
      </vt:variant>
      <vt:variant>
        <vt:i4>1441845</vt:i4>
      </vt:variant>
      <vt:variant>
        <vt:i4>164</vt:i4>
      </vt:variant>
      <vt:variant>
        <vt:i4>0</vt:i4>
      </vt:variant>
      <vt:variant>
        <vt:i4>5</vt:i4>
      </vt:variant>
      <vt:variant>
        <vt:lpwstr/>
      </vt:variant>
      <vt:variant>
        <vt:lpwstr>_Toc222375255</vt:lpwstr>
      </vt:variant>
      <vt:variant>
        <vt:i4>1441845</vt:i4>
      </vt:variant>
      <vt:variant>
        <vt:i4>158</vt:i4>
      </vt:variant>
      <vt:variant>
        <vt:i4>0</vt:i4>
      </vt:variant>
      <vt:variant>
        <vt:i4>5</vt:i4>
      </vt:variant>
      <vt:variant>
        <vt:lpwstr/>
      </vt:variant>
      <vt:variant>
        <vt:lpwstr>_Toc222375254</vt:lpwstr>
      </vt:variant>
      <vt:variant>
        <vt:i4>1441845</vt:i4>
      </vt:variant>
      <vt:variant>
        <vt:i4>152</vt:i4>
      </vt:variant>
      <vt:variant>
        <vt:i4>0</vt:i4>
      </vt:variant>
      <vt:variant>
        <vt:i4>5</vt:i4>
      </vt:variant>
      <vt:variant>
        <vt:lpwstr/>
      </vt:variant>
      <vt:variant>
        <vt:lpwstr>_Toc222375253</vt:lpwstr>
      </vt:variant>
      <vt:variant>
        <vt:i4>1441845</vt:i4>
      </vt:variant>
      <vt:variant>
        <vt:i4>146</vt:i4>
      </vt:variant>
      <vt:variant>
        <vt:i4>0</vt:i4>
      </vt:variant>
      <vt:variant>
        <vt:i4>5</vt:i4>
      </vt:variant>
      <vt:variant>
        <vt:lpwstr/>
      </vt:variant>
      <vt:variant>
        <vt:lpwstr>_Toc222375252</vt:lpwstr>
      </vt:variant>
      <vt:variant>
        <vt:i4>1441845</vt:i4>
      </vt:variant>
      <vt:variant>
        <vt:i4>140</vt:i4>
      </vt:variant>
      <vt:variant>
        <vt:i4>0</vt:i4>
      </vt:variant>
      <vt:variant>
        <vt:i4>5</vt:i4>
      </vt:variant>
      <vt:variant>
        <vt:lpwstr/>
      </vt:variant>
      <vt:variant>
        <vt:lpwstr>_Toc222375251</vt:lpwstr>
      </vt:variant>
      <vt:variant>
        <vt:i4>1441845</vt:i4>
      </vt:variant>
      <vt:variant>
        <vt:i4>134</vt:i4>
      </vt:variant>
      <vt:variant>
        <vt:i4>0</vt:i4>
      </vt:variant>
      <vt:variant>
        <vt:i4>5</vt:i4>
      </vt:variant>
      <vt:variant>
        <vt:lpwstr/>
      </vt:variant>
      <vt:variant>
        <vt:lpwstr>_Toc222375250</vt:lpwstr>
      </vt:variant>
      <vt:variant>
        <vt:i4>1507381</vt:i4>
      </vt:variant>
      <vt:variant>
        <vt:i4>128</vt:i4>
      </vt:variant>
      <vt:variant>
        <vt:i4>0</vt:i4>
      </vt:variant>
      <vt:variant>
        <vt:i4>5</vt:i4>
      </vt:variant>
      <vt:variant>
        <vt:lpwstr/>
      </vt:variant>
      <vt:variant>
        <vt:lpwstr>_Toc222375249</vt:lpwstr>
      </vt:variant>
      <vt:variant>
        <vt:i4>1507381</vt:i4>
      </vt:variant>
      <vt:variant>
        <vt:i4>122</vt:i4>
      </vt:variant>
      <vt:variant>
        <vt:i4>0</vt:i4>
      </vt:variant>
      <vt:variant>
        <vt:i4>5</vt:i4>
      </vt:variant>
      <vt:variant>
        <vt:lpwstr/>
      </vt:variant>
      <vt:variant>
        <vt:lpwstr>_Toc222375248</vt:lpwstr>
      </vt:variant>
      <vt:variant>
        <vt:i4>1507381</vt:i4>
      </vt:variant>
      <vt:variant>
        <vt:i4>116</vt:i4>
      </vt:variant>
      <vt:variant>
        <vt:i4>0</vt:i4>
      </vt:variant>
      <vt:variant>
        <vt:i4>5</vt:i4>
      </vt:variant>
      <vt:variant>
        <vt:lpwstr/>
      </vt:variant>
      <vt:variant>
        <vt:lpwstr>_Toc222375247</vt:lpwstr>
      </vt:variant>
      <vt:variant>
        <vt:i4>1507381</vt:i4>
      </vt:variant>
      <vt:variant>
        <vt:i4>110</vt:i4>
      </vt:variant>
      <vt:variant>
        <vt:i4>0</vt:i4>
      </vt:variant>
      <vt:variant>
        <vt:i4>5</vt:i4>
      </vt:variant>
      <vt:variant>
        <vt:lpwstr/>
      </vt:variant>
      <vt:variant>
        <vt:lpwstr>_Toc222375246</vt:lpwstr>
      </vt:variant>
      <vt:variant>
        <vt:i4>1507381</vt:i4>
      </vt:variant>
      <vt:variant>
        <vt:i4>104</vt:i4>
      </vt:variant>
      <vt:variant>
        <vt:i4>0</vt:i4>
      </vt:variant>
      <vt:variant>
        <vt:i4>5</vt:i4>
      </vt:variant>
      <vt:variant>
        <vt:lpwstr/>
      </vt:variant>
      <vt:variant>
        <vt:lpwstr>_Toc222375245</vt:lpwstr>
      </vt:variant>
      <vt:variant>
        <vt:i4>1507381</vt:i4>
      </vt:variant>
      <vt:variant>
        <vt:i4>98</vt:i4>
      </vt:variant>
      <vt:variant>
        <vt:i4>0</vt:i4>
      </vt:variant>
      <vt:variant>
        <vt:i4>5</vt:i4>
      </vt:variant>
      <vt:variant>
        <vt:lpwstr/>
      </vt:variant>
      <vt:variant>
        <vt:lpwstr>_Toc222375243</vt:lpwstr>
      </vt:variant>
      <vt:variant>
        <vt:i4>1507381</vt:i4>
      </vt:variant>
      <vt:variant>
        <vt:i4>92</vt:i4>
      </vt:variant>
      <vt:variant>
        <vt:i4>0</vt:i4>
      </vt:variant>
      <vt:variant>
        <vt:i4>5</vt:i4>
      </vt:variant>
      <vt:variant>
        <vt:lpwstr/>
      </vt:variant>
      <vt:variant>
        <vt:lpwstr>_Toc222375242</vt:lpwstr>
      </vt:variant>
      <vt:variant>
        <vt:i4>1507381</vt:i4>
      </vt:variant>
      <vt:variant>
        <vt:i4>86</vt:i4>
      </vt:variant>
      <vt:variant>
        <vt:i4>0</vt:i4>
      </vt:variant>
      <vt:variant>
        <vt:i4>5</vt:i4>
      </vt:variant>
      <vt:variant>
        <vt:lpwstr/>
      </vt:variant>
      <vt:variant>
        <vt:lpwstr>_Toc222375241</vt:lpwstr>
      </vt:variant>
      <vt:variant>
        <vt:i4>1507381</vt:i4>
      </vt:variant>
      <vt:variant>
        <vt:i4>80</vt:i4>
      </vt:variant>
      <vt:variant>
        <vt:i4>0</vt:i4>
      </vt:variant>
      <vt:variant>
        <vt:i4>5</vt:i4>
      </vt:variant>
      <vt:variant>
        <vt:lpwstr/>
      </vt:variant>
      <vt:variant>
        <vt:lpwstr>_Toc222375240</vt:lpwstr>
      </vt:variant>
      <vt:variant>
        <vt:i4>1048629</vt:i4>
      </vt:variant>
      <vt:variant>
        <vt:i4>74</vt:i4>
      </vt:variant>
      <vt:variant>
        <vt:i4>0</vt:i4>
      </vt:variant>
      <vt:variant>
        <vt:i4>5</vt:i4>
      </vt:variant>
      <vt:variant>
        <vt:lpwstr/>
      </vt:variant>
      <vt:variant>
        <vt:lpwstr>_Toc222375239</vt:lpwstr>
      </vt:variant>
      <vt:variant>
        <vt:i4>1048629</vt:i4>
      </vt:variant>
      <vt:variant>
        <vt:i4>68</vt:i4>
      </vt:variant>
      <vt:variant>
        <vt:i4>0</vt:i4>
      </vt:variant>
      <vt:variant>
        <vt:i4>5</vt:i4>
      </vt:variant>
      <vt:variant>
        <vt:lpwstr/>
      </vt:variant>
      <vt:variant>
        <vt:lpwstr>_Toc222375238</vt:lpwstr>
      </vt:variant>
      <vt:variant>
        <vt:i4>1048629</vt:i4>
      </vt:variant>
      <vt:variant>
        <vt:i4>62</vt:i4>
      </vt:variant>
      <vt:variant>
        <vt:i4>0</vt:i4>
      </vt:variant>
      <vt:variant>
        <vt:i4>5</vt:i4>
      </vt:variant>
      <vt:variant>
        <vt:lpwstr/>
      </vt:variant>
      <vt:variant>
        <vt:lpwstr>_Toc222375237</vt:lpwstr>
      </vt:variant>
      <vt:variant>
        <vt:i4>1048629</vt:i4>
      </vt:variant>
      <vt:variant>
        <vt:i4>56</vt:i4>
      </vt:variant>
      <vt:variant>
        <vt:i4>0</vt:i4>
      </vt:variant>
      <vt:variant>
        <vt:i4>5</vt:i4>
      </vt:variant>
      <vt:variant>
        <vt:lpwstr/>
      </vt:variant>
      <vt:variant>
        <vt:lpwstr>_Toc222375236</vt:lpwstr>
      </vt:variant>
      <vt:variant>
        <vt:i4>1048629</vt:i4>
      </vt:variant>
      <vt:variant>
        <vt:i4>50</vt:i4>
      </vt:variant>
      <vt:variant>
        <vt:i4>0</vt:i4>
      </vt:variant>
      <vt:variant>
        <vt:i4>5</vt:i4>
      </vt:variant>
      <vt:variant>
        <vt:lpwstr/>
      </vt:variant>
      <vt:variant>
        <vt:lpwstr>_Toc222375235</vt:lpwstr>
      </vt:variant>
      <vt:variant>
        <vt:i4>1048629</vt:i4>
      </vt:variant>
      <vt:variant>
        <vt:i4>44</vt:i4>
      </vt:variant>
      <vt:variant>
        <vt:i4>0</vt:i4>
      </vt:variant>
      <vt:variant>
        <vt:i4>5</vt:i4>
      </vt:variant>
      <vt:variant>
        <vt:lpwstr/>
      </vt:variant>
      <vt:variant>
        <vt:lpwstr>_Toc222375234</vt:lpwstr>
      </vt:variant>
      <vt:variant>
        <vt:i4>1048629</vt:i4>
      </vt:variant>
      <vt:variant>
        <vt:i4>38</vt:i4>
      </vt:variant>
      <vt:variant>
        <vt:i4>0</vt:i4>
      </vt:variant>
      <vt:variant>
        <vt:i4>5</vt:i4>
      </vt:variant>
      <vt:variant>
        <vt:lpwstr/>
      </vt:variant>
      <vt:variant>
        <vt:lpwstr>_Toc222375233</vt:lpwstr>
      </vt:variant>
      <vt:variant>
        <vt:i4>1048629</vt:i4>
      </vt:variant>
      <vt:variant>
        <vt:i4>32</vt:i4>
      </vt:variant>
      <vt:variant>
        <vt:i4>0</vt:i4>
      </vt:variant>
      <vt:variant>
        <vt:i4>5</vt:i4>
      </vt:variant>
      <vt:variant>
        <vt:lpwstr/>
      </vt:variant>
      <vt:variant>
        <vt:lpwstr>_Toc222375232</vt:lpwstr>
      </vt:variant>
      <vt:variant>
        <vt:i4>1048629</vt:i4>
      </vt:variant>
      <vt:variant>
        <vt:i4>26</vt:i4>
      </vt:variant>
      <vt:variant>
        <vt:i4>0</vt:i4>
      </vt:variant>
      <vt:variant>
        <vt:i4>5</vt:i4>
      </vt:variant>
      <vt:variant>
        <vt:lpwstr/>
      </vt:variant>
      <vt:variant>
        <vt:lpwstr>_Toc222375231</vt:lpwstr>
      </vt:variant>
      <vt:variant>
        <vt:i4>1048629</vt:i4>
      </vt:variant>
      <vt:variant>
        <vt:i4>20</vt:i4>
      </vt:variant>
      <vt:variant>
        <vt:i4>0</vt:i4>
      </vt:variant>
      <vt:variant>
        <vt:i4>5</vt:i4>
      </vt:variant>
      <vt:variant>
        <vt:lpwstr/>
      </vt:variant>
      <vt:variant>
        <vt:lpwstr>_Toc222375230</vt:lpwstr>
      </vt:variant>
      <vt:variant>
        <vt:i4>1114165</vt:i4>
      </vt:variant>
      <vt:variant>
        <vt:i4>14</vt:i4>
      </vt:variant>
      <vt:variant>
        <vt:i4>0</vt:i4>
      </vt:variant>
      <vt:variant>
        <vt:i4>5</vt:i4>
      </vt:variant>
      <vt:variant>
        <vt:lpwstr/>
      </vt:variant>
      <vt:variant>
        <vt:lpwstr>_Toc222375229</vt:lpwstr>
      </vt:variant>
      <vt:variant>
        <vt:i4>1114165</vt:i4>
      </vt:variant>
      <vt:variant>
        <vt:i4>8</vt:i4>
      </vt:variant>
      <vt:variant>
        <vt:i4>0</vt:i4>
      </vt:variant>
      <vt:variant>
        <vt:i4>5</vt:i4>
      </vt:variant>
      <vt:variant>
        <vt:lpwstr/>
      </vt:variant>
      <vt:variant>
        <vt:lpwstr>_Toc222375228</vt:lpwstr>
      </vt:variant>
      <vt:variant>
        <vt:i4>1114165</vt:i4>
      </vt:variant>
      <vt:variant>
        <vt:i4>2</vt:i4>
      </vt:variant>
      <vt:variant>
        <vt:i4>0</vt:i4>
      </vt:variant>
      <vt:variant>
        <vt:i4>5</vt:i4>
      </vt:variant>
      <vt:variant>
        <vt:lpwstr/>
      </vt:variant>
      <vt:variant>
        <vt:lpwstr>_Toc222375227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2026-08-16T18:05:00Z</dcterms:created>
  <dcterms:modified xsi:type="dcterms:W3CDTF">2026-08-16T18:05:00Z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d2ef5d-ed46-4894-8a7a-2616ffd746ce_Enabled">
    <vt:lpwstr>true</vt:lpwstr>
  </property>
  <property fmtid="{D5CDD505-2E9C-101B-9397-08002B2CF9AE}" pid="3" name="MSIP_Label_e3d2ef5d-ed46-4894-8a7a-2616ffd746ce_SetDate">
    <vt:lpwstr>2023-03-10T11:28:37Z</vt:lpwstr>
  </property>
  <property fmtid="{D5CDD505-2E9C-101B-9397-08002B2CF9AE}" pid="4" name="MSIP_Label_e3d2ef5d-ed46-4894-8a7a-2616ffd746ce_Method">
    <vt:lpwstr>Standard</vt:lpwstr>
  </property>
  <property fmtid="{D5CDD505-2E9C-101B-9397-08002B2CF9AE}" pid="5" name="MSIP_Label_e3d2ef5d-ed46-4894-8a7a-2616ffd746ce_Name">
    <vt:lpwstr>Ugradert</vt:lpwstr>
  </property>
  <property fmtid="{D5CDD505-2E9C-101B-9397-08002B2CF9AE}" pid="6" name="MSIP_Label_e3d2ef5d-ed46-4894-8a7a-2616ffd746ce_SiteId">
    <vt:lpwstr>2f03bdf4-8893-4a2b-8b81-d17dd9b8e368</vt:lpwstr>
  </property>
  <property fmtid="{D5CDD505-2E9C-101B-9397-08002B2CF9AE}" pid="7" name="MSIP_Label_e3d2ef5d-ed46-4894-8a7a-2616ffd746ce_ActionId">
    <vt:lpwstr>0dce1f54-bc76-4602-a170-9ad26e7b8bc7</vt:lpwstr>
  </property>
  <property fmtid="{D5CDD505-2E9C-101B-9397-08002B2CF9AE}" pid="8" name="MSIP_Label_e3d2ef5d-ed46-4894-8a7a-2616ffd746ce_ContentBits">
    <vt:lpwstr>0</vt:lpwstr>
  </property>
  <property fmtid="{D5CDD505-2E9C-101B-9397-08002B2CF9AE}" pid="9" name="sipTrackRevision">
    <vt:lpwstr>false</vt:lpwstr>
  </property>
  <property fmtid="{D5CDD505-2E9C-101B-9397-08002B2CF9AE}" pid="10" name="MSIP_Label_dc1b76d3-b568-498b-bb9f-1eb38e866e55_Enabled">
    <vt:lpwstr>true</vt:lpwstr>
  </property>
  <property fmtid="{D5CDD505-2E9C-101B-9397-08002B2CF9AE}" pid="11" name="MSIP_Label_dc1b76d3-b568-498b-bb9f-1eb38e866e55_SetDate">
    <vt:lpwstr>2023-09-08T06:22:10Z</vt:lpwstr>
  </property>
  <property fmtid="{D5CDD505-2E9C-101B-9397-08002B2CF9AE}" pid="12" name="MSIP_Label_dc1b76d3-b568-498b-bb9f-1eb38e866e55_Method">
    <vt:lpwstr>Standard</vt:lpwstr>
  </property>
  <property fmtid="{D5CDD505-2E9C-101B-9397-08002B2CF9AE}" pid="13" name="MSIP_Label_dc1b76d3-b568-498b-bb9f-1eb38e866e55_Name">
    <vt:lpwstr>dc1b76d3-b568-498b-bb9f-1eb38e866e55</vt:lpwstr>
  </property>
  <property fmtid="{D5CDD505-2E9C-101B-9397-08002B2CF9AE}" pid="14" name="MSIP_Label_dc1b76d3-b568-498b-bb9f-1eb38e866e55_SiteId">
    <vt:lpwstr>4a653e38-cdfe-4046-8620-e0fa13765079</vt:lpwstr>
  </property>
  <property fmtid="{D5CDD505-2E9C-101B-9397-08002B2CF9AE}" pid="15" name="MSIP_Label_dc1b76d3-b568-498b-bb9f-1eb38e866e55_ActionId">
    <vt:lpwstr>6e70552f-2214-4be4-a2a7-a51e453d574b</vt:lpwstr>
  </property>
  <property fmtid="{D5CDD505-2E9C-101B-9397-08002B2CF9AE}" pid="16" name="MSIP_Label_dc1b76d3-b568-498b-bb9f-1eb38e866e55_ContentBits">
    <vt:lpwstr>0</vt:lpwstr>
  </property>
  <property fmtid="{D5CDD505-2E9C-101B-9397-08002B2CF9AE}" pid="17" name="ContentTypeId">
    <vt:lpwstr>0x0101008D09792334E4A54DAAAA7E55ACCE68CC</vt:lpwstr>
  </property>
  <property fmtid="{D5CDD505-2E9C-101B-9397-08002B2CF9AE}" pid="18" name="docLang">
    <vt:lpwstr>nb</vt:lpwstr>
  </property>
</Properties>
</file>